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3C" w:rsidRPr="00685220" w:rsidRDefault="007D4549" w:rsidP="001C123C">
      <w:pPr>
        <w:rPr>
          <w:rFonts w:eastAsiaTheme="minorEastAsia"/>
        </w:rPr>
      </w:pPr>
      <w:r w:rsidRPr="00685220">
        <w:rPr>
          <w:rFonts w:ascii="TimesNewRomanPS-BoldItalicMT" w:hAnsi="TimesNewRomanPS-BoldItalicMT" w:cs="TimesNewRomanPS-BoldItalicMT"/>
          <w:b/>
          <w:bCs/>
          <w:i/>
          <w:iCs/>
        </w:rPr>
        <w:t>Лекция 7</w:t>
      </w:r>
      <w:r w:rsidR="001C123C" w:rsidRPr="00685220">
        <w:rPr>
          <w:rFonts w:eastAsiaTheme="minorEastAsia"/>
        </w:rPr>
        <w:t xml:space="preserve"> </w:t>
      </w:r>
    </w:p>
    <w:p w:rsidR="0059006B" w:rsidRPr="00685220" w:rsidRDefault="0059006B" w:rsidP="0059006B">
      <w:pPr>
        <w:jc w:val="center"/>
        <w:rPr>
          <w:rFonts w:eastAsiaTheme="minorEastAsia"/>
          <w:b/>
        </w:rPr>
      </w:pPr>
      <w:r w:rsidRPr="00685220">
        <w:rPr>
          <w:rFonts w:eastAsiaTheme="minorEastAsia"/>
          <w:b/>
        </w:rPr>
        <w:t>Статический принцип возможных  скоростей.</w:t>
      </w:r>
    </w:p>
    <w:p w:rsidR="007D4549" w:rsidRPr="00685220" w:rsidRDefault="007D4549" w:rsidP="007D4549">
      <w:pPr>
        <w:autoSpaceDE w:val="0"/>
        <w:autoSpaceDN w:val="0"/>
        <w:adjustRightInd w:val="0"/>
        <w:rPr>
          <w:rFonts w:ascii="TimesNewRomanPS-BoldItalicMT" w:hAnsi="TimesNewRomanPS-BoldItalicMT" w:cs="TimesNewRomanPS-BoldItalicMT"/>
        </w:rPr>
      </w:pPr>
    </w:p>
    <w:p w:rsidR="007143C7" w:rsidRPr="00685220" w:rsidRDefault="007143C7" w:rsidP="007143C7">
      <w:pPr>
        <w:rPr>
          <w:rFonts w:ascii="TimesNewRomanPSMT" w:hAnsi="TimesNewRomanPSMT"/>
          <w:b/>
        </w:rPr>
      </w:pPr>
      <w:r w:rsidRPr="00685220">
        <w:rPr>
          <w:rFonts w:ascii="TimesNewRomanPSMT" w:hAnsi="TimesNewRomanPSMT"/>
          <w:b/>
        </w:rPr>
        <w:t xml:space="preserve">Обобщенные координаты. </w:t>
      </w:r>
    </w:p>
    <w:p w:rsidR="007143C7" w:rsidRPr="00685220" w:rsidRDefault="007143C7" w:rsidP="007143C7">
      <w:pPr>
        <w:rPr>
          <w:rFonts w:ascii="TimesNewRomanPSMT" w:hAnsi="TimesNewRomanPSMT"/>
          <w:b/>
        </w:rPr>
      </w:pPr>
      <w:r w:rsidRPr="00685220">
        <w:rPr>
          <w:rFonts w:ascii="TimesNewRomanPSMT" w:hAnsi="TimesNewRomanPSMT"/>
          <w:b/>
        </w:rPr>
        <w:t>Число степеней свободы</w:t>
      </w:r>
      <w:r w:rsidR="001C123C" w:rsidRPr="00685220">
        <w:rPr>
          <w:rFonts w:ascii="TimesNewRomanPSMT" w:hAnsi="TimesNewRomanPSMT"/>
          <w:b/>
        </w:rPr>
        <w:t xml:space="preserve"> системы</w:t>
      </w:r>
      <w:r w:rsidRPr="00685220">
        <w:rPr>
          <w:rFonts w:ascii="TimesNewRomanPSMT" w:hAnsi="TimesNewRomanPSMT"/>
          <w:b/>
        </w:rPr>
        <w:t>.</w:t>
      </w:r>
    </w:p>
    <w:p w:rsidR="007143C7" w:rsidRPr="00685220" w:rsidRDefault="007143C7" w:rsidP="007143C7">
      <w:pPr>
        <w:autoSpaceDE w:val="0"/>
        <w:autoSpaceDN w:val="0"/>
        <w:adjustRightInd w:val="0"/>
        <w:ind w:firstLine="708"/>
        <w:rPr>
          <w:rFonts w:ascii="TimesNewRomanPSMT" w:hAnsi="TimesNewRomanPSMT"/>
        </w:rPr>
      </w:pPr>
      <w:r w:rsidRPr="00685220">
        <w:rPr>
          <w:rFonts w:ascii="TimesNewRomanPSMT" w:hAnsi="TimesNewRomanPSMT"/>
        </w:rPr>
        <w:t xml:space="preserve">Рассмотрим систему точек </w:t>
      </w:r>
      <w:r w:rsidRPr="00685220">
        <w:rPr>
          <w:rFonts w:eastAsiaTheme="minorEastAsia"/>
        </w:rPr>
        <w:t>{</w:t>
      </w:r>
      <m:oMath>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rPr>
              <m:t>k</m:t>
            </m:r>
          </m:sub>
        </m:sSub>
        <m:r>
          <w:rPr>
            <w:rFonts w:ascii="Cambria Math" w:eastAsiaTheme="minorEastAsia" w:hAnsi="Cambria Math"/>
          </w:rPr>
          <m:t>, …</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rPr>
              <m:t>n</m:t>
            </m:r>
          </m:sub>
        </m:sSub>
        <m:r>
          <w:rPr>
            <w:rFonts w:ascii="Cambria Math" w:eastAsiaTheme="minorEastAsia" w:hAnsi="Cambria Math"/>
          </w:rPr>
          <m:t xml:space="preserve">}  </m:t>
        </m:r>
      </m:oMath>
      <w:r w:rsidRPr="00685220">
        <w:rPr>
          <w:rFonts w:ascii="TimesNewRomanPSMT" w:hAnsi="TimesNewRomanPSMT"/>
        </w:rPr>
        <w:t>с идеальными голономными нестационарными связями. Положение системы в инерциальной системе отсчета  определяется  координатами (</w:t>
      </w:r>
      <w:r w:rsidRPr="00685220">
        <w:rPr>
          <w:rFonts w:ascii="TimesNewRomanPSMT" w:hAnsi="TimesNewRomanPSMT"/>
          <w:lang w:val="en-US"/>
        </w:rPr>
        <w:t>x</w:t>
      </w:r>
      <w:r w:rsidRPr="00685220">
        <w:rPr>
          <w:rFonts w:ascii="TimesNewRomanPSMT" w:hAnsi="TimesNewRomanPSMT"/>
          <w:vertAlign w:val="subscript"/>
        </w:rPr>
        <w:t>1</w:t>
      </w:r>
      <w:r w:rsidRPr="00685220">
        <w:rPr>
          <w:rFonts w:ascii="TimesNewRomanPSMT" w:hAnsi="TimesNewRomanPSMT"/>
        </w:rPr>
        <w:t xml:space="preserve">, </w:t>
      </w:r>
      <w:r w:rsidRPr="00685220">
        <w:rPr>
          <w:rFonts w:ascii="TimesNewRomanPSMT" w:hAnsi="TimesNewRomanPSMT"/>
          <w:lang w:val="en-US"/>
        </w:rPr>
        <w:t>y</w:t>
      </w:r>
      <w:r w:rsidRPr="00685220">
        <w:rPr>
          <w:rFonts w:ascii="TimesNewRomanPSMT" w:hAnsi="TimesNewRomanPSMT"/>
          <w:vertAlign w:val="subscript"/>
        </w:rPr>
        <w:t>1</w:t>
      </w:r>
      <w:r w:rsidRPr="00685220">
        <w:rPr>
          <w:rFonts w:ascii="TimesNewRomanPSMT" w:hAnsi="TimesNewRomanPSMT"/>
        </w:rPr>
        <w:t xml:space="preserve">, </w:t>
      </w:r>
      <w:r w:rsidRPr="00685220">
        <w:rPr>
          <w:rFonts w:ascii="TimesNewRomanPSMT" w:hAnsi="TimesNewRomanPSMT"/>
          <w:lang w:val="en-US"/>
        </w:rPr>
        <w:t>z</w:t>
      </w:r>
      <w:r w:rsidRPr="00685220">
        <w:rPr>
          <w:rFonts w:ascii="TimesNewRomanPSMT" w:hAnsi="TimesNewRomanPSMT"/>
          <w:vertAlign w:val="subscript"/>
        </w:rPr>
        <w:t>1</w:t>
      </w:r>
      <w:r w:rsidRPr="00685220">
        <w:rPr>
          <w:rFonts w:ascii="TimesNewRomanPSMT" w:hAnsi="TimesNewRomanPSMT"/>
        </w:rPr>
        <w:t xml:space="preserve">; </w:t>
      </w:r>
      <w:r w:rsidRPr="00685220">
        <w:rPr>
          <w:rFonts w:ascii="TimesNewRomanPSMT" w:hAnsi="TimesNewRomanPSMT"/>
          <w:lang w:val="en-US"/>
        </w:rPr>
        <w:t>x</w:t>
      </w:r>
      <w:r w:rsidRPr="00685220">
        <w:rPr>
          <w:rFonts w:ascii="TimesNewRomanPSMT" w:hAnsi="TimesNewRomanPSMT"/>
          <w:vertAlign w:val="subscript"/>
        </w:rPr>
        <w:t>2</w:t>
      </w:r>
      <w:r w:rsidRPr="00685220">
        <w:rPr>
          <w:rFonts w:ascii="TimesNewRomanPSMT" w:hAnsi="TimesNewRomanPSMT"/>
        </w:rPr>
        <w:t xml:space="preserve">, </w:t>
      </w:r>
      <w:r w:rsidRPr="00685220">
        <w:rPr>
          <w:rFonts w:ascii="TimesNewRomanPSMT" w:hAnsi="TimesNewRomanPSMT"/>
          <w:lang w:val="en-US"/>
        </w:rPr>
        <w:t>y</w:t>
      </w:r>
      <w:r w:rsidRPr="00685220">
        <w:rPr>
          <w:rFonts w:ascii="TimesNewRomanPSMT" w:hAnsi="TimesNewRomanPSMT"/>
          <w:vertAlign w:val="subscript"/>
        </w:rPr>
        <w:t>2</w:t>
      </w:r>
      <w:r w:rsidRPr="00685220">
        <w:rPr>
          <w:rFonts w:ascii="TimesNewRomanPSMT" w:hAnsi="TimesNewRomanPSMT"/>
        </w:rPr>
        <w:t xml:space="preserve">, </w:t>
      </w:r>
      <w:r w:rsidRPr="00685220">
        <w:rPr>
          <w:rFonts w:ascii="TimesNewRomanPSMT" w:hAnsi="TimesNewRomanPSMT"/>
          <w:lang w:val="en-US"/>
        </w:rPr>
        <w:t>z</w:t>
      </w:r>
      <w:r w:rsidRPr="00685220">
        <w:rPr>
          <w:rFonts w:ascii="TimesNewRomanPSMT" w:hAnsi="TimesNewRomanPSMT"/>
          <w:vertAlign w:val="subscript"/>
        </w:rPr>
        <w:t>2</w:t>
      </w:r>
      <w:r w:rsidRPr="00685220">
        <w:rPr>
          <w:rFonts w:ascii="TimesNewRomanPSMT" w:hAnsi="TimesNewRomanPSMT"/>
        </w:rPr>
        <w:t>;… ;</w:t>
      </w:r>
      <w:r w:rsidRPr="00685220">
        <w:rPr>
          <w:rFonts w:ascii="TimesNewRomanPSMT" w:hAnsi="TimesNewRomanPSMT"/>
          <w:lang w:val="en-US"/>
        </w:rPr>
        <w:t>x</w:t>
      </w:r>
      <w:r w:rsidRPr="00685220">
        <w:rPr>
          <w:rFonts w:ascii="TimesNewRomanPSMT" w:hAnsi="TimesNewRomanPSMT"/>
          <w:vertAlign w:val="subscript"/>
          <w:lang w:val="en-US"/>
        </w:rPr>
        <w:t>n</w:t>
      </w:r>
      <w:r w:rsidRPr="00685220">
        <w:rPr>
          <w:rFonts w:ascii="TimesNewRomanPSMT" w:hAnsi="TimesNewRomanPSMT"/>
        </w:rPr>
        <w:t xml:space="preserve">, </w:t>
      </w:r>
      <w:r w:rsidRPr="00685220">
        <w:rPr>
          <w:rFonts w:ascii="TimesNewRomanPSMT" w:hAnsi="TimesNewRomanPSMT"/>
          <w:lang w:val="en-US"/>
        </w:rPr>
        <w:t>y</w:t>
      </w:r>
      <w:r w:rsidRPr="00685220">
        <w:rPr>
          <w:rFonts w:ascii="TimesNewRomanPSMT" w:hAnsi="TimesNewRomanPSMT"/>
          <w:vertAlign w:val="subscript"/>
          <w:lang w:val="en-US"/>
        </w:rPr>
        <w:t>n</w:t>
      </w:r>
      <w:r w:rsidRPr="00685220">
        <w:rPr>
          <w:rFonts w:ascii="TimesNewRomanPSMT" w:hAnsi="TimesNewRomanPSMT"/>
        </w:rPr>
        <w:t xml:space="preserve">, </w:t>
      </w:r>
      <w:r w:rsidRPr="00685220">
        <w:rPr>
          <w:rFonts w:ascii="TimesNewRomanPSMT" w:hAnsi="TimesNewRomanPSMT"/>
          <w:lang w:val="en-US"/>
        </w:rPr>
        <w:t>z</w:t>
      </w:r>
      <w:r w:rsidRPr="00685220">
        <w:rPr>
          <w:rFonts w:ascii="TimesNewRomanPSMT" w:hAnsi="TimesNewRomanPSMT"/>
          <w:vertAlign w:val="subscript"/>
          <w:lang w:val="en-US"/>
        </w:rPr>
        <w:t>n</w:t>
      </w:r>
      <w:r w:rsidRPr="00685220">
        <w:rPr>
          <w:rFonts w:ascii="TimesNewRomanPSMT" w:hAnsi="TimesNewRomanPSMT"/>
        </w:rPr>
        <w:t>).  Эти 3</w:t>
      </w:r>
      <w:r w:rsidRPr="00685220">
        <w:rPr>
          <w:rFonts w:ascii="TimesNewRomanPSMT" w:hAnsi="TimesNewRomanPSMT"/>
          <w:lang w:val="en-US"/>
        </w:rPr>
        <w:t>n</w:t>
      </w:r>
      <w:r w:rsidRPr="00685220">
        <w:rPr>
          <w:rFonts w:ascii="TimesNewRomanPSMT" w:hAnsi="TimesNewRomanPSMT"/>
        </w:rPr>
        <w:t xml:space="preserve"> координат подчиняются </w:t>
      </w:r>
      <w:r w:rsidRPr="00685220">
        <w:rPr>
          <w:rFonts w:ascii="TimesNewRomanPSMT" w:hAnsi="TimesNewRomanPSMT"/>
          <w:lang w:val="en-US"/>
        </w:rPr>
        <w:t>s</w:t>
      </w:r>
      <w:r w:rsidRPr="00685220">
        <w:rPr>
          <w:rFonts w:ascii="TimesNewRomanPSMT" w:hAnsi="TimesNewRomanPSMT"/>
        </w:rPr>
        <w:t xml:space="preserve"> уравнениям голономных связей:</w:t>
      </w:r>
    </w:p>
    <w:p w:rsidR="007143C7" w:rsidRPr="00685220" w:rsidRDefault="007143C7" w:rsidP="007143C7">
      <w:pPr>
        <w:autoSpaceDE w:val="0"/>
        <w:autoSpaceDN w:val="0"/>
        <w:adjustRightInd w:val="0"/>
        <w:ind w:firstLine="708"/>
        <w:jc w:val="center"/>
        <w:rPr>
          <w:oMath/>
          <w:rFonts w:ascii="Cambria Math" w:hAnsi="Cambria Math" w:cs="TimesNewRomanPS-BoldItalicMT"/>
        </w:rPr>
      </w:pPr>
      <w:r w:rsidRPr="00685220">
        <w:rPr>
          <w:rFonts w:ascii="TimesNewRomanPS-BoldItalicMT" w:hAnsi="TimesNewRomanPS-BoldItalicMT" w:cs="TimesNewRomanPS-BoldItalicMT"/>
          <w:bCs/>
          <w:iCs/>
        </w:rPr>
        <w:t>Ф</w:t>
      </w:r>
      <w:r w:rsidRPr="00685220">
        <w:rPr>
          <w:rFonts w:ascii="TimesNewRomanPS-BoldItalicMT" w:hAnsi="TimesNewRomanPS-BoldItalicMT" w:cs="TimesNewRomanPS-BoldItalicMT"/>
          <w:bCs/>
          <w:iCs/>
          <w:vertAlign w:val="subscript"/>
          <w:lang w:val="en-US"/>
        </w:rPr>
        <w:t>i</w:t>
      </w:r>
      <w:r w:rsidRPr="00685220">
        <w:rPr>
          <w:rFonts w:ascii="TimesNewRomanPS-BoldItalicMT" w:hAnsi="TimesNewRomanPS-BoldItalicMT" w:cs="TimesNewRomanPS-BoldItalicMT"/>
          <w:bCs/>
          <w:iCs/>
        </w:rPr>
        <w:t>(</w:t>
      </w:r>
      <w:r w:rsidRPr="00685220">
        <w:rPr>
          <w:rFonts w:ascii="TimesNewRomanPS-BoldItalicMT" w:hAnsi="TimesNewRomanPS-BoldItalicMT" w:cs="TimesNewRomanPS-BoldItalicMT"/>
          <w:bCs/>
          <w:iCs/>
          <w:lang w:val="en-US"/>
        </w:rPr>
        <w:t>x</w:t>
      </w:r>
      <w:r w:rsidRPr="00685220">
        <w:rPr>
          <w:rFonts w:ascii="TimesNewRomanPS-BoldItalicMT" w:hAnsi="TimesNewRomanPS-BoldItalicMT" w:cs="TimesNewRomanPS-BoldItalicMT"/>
          <w:bCs/>
          <w:iCs/>
          <w:vertAlign w:val="subscript"/>
        </w:rPr>
        <w:t>1</w:t>
      </w:r>
      <w:r w:rsidRPr="00685220">
        <w:rPr>
          <w:rFonts w:ascii="TimesNewRomanPS-BoldItalicMT" w:hAnsi="TimesNewRomanPS-BoldItalicMT" w:cs="TimesNewRomanPS-BoldItalicMT"/>
          <w:bCs/>
          <w:iCs/>
        </w:rPr>
        <w:t>…</w:t>
      </w:r>
      <w:r w:rsidRPr="00685220">
        <w:rPr>
          <w:rFonts w:ascii="TimesNewRomanPS-BoldItalicMT" w:hAnsi="TimesNewRomanPS-BoldItalicMT" w:cs="TimesNewRomanPS-BoldItalicMT"/>
          <w:bCs/>
          <w:iCs/>
          <w:lang w:val="en-US"/>
        </w:rPr>
        <w:t>z</w:t>
      </w:r>
      <w:r w:rsidRPr="00685220">
        <w:rPr>
          <w:rFonts w:ascii="TimesNewRomanPS-BoldItalicMT" w:hAnsi="TimesNewRomanPS-BoldItalicMT" w:cs="TimesNewRomanPS-BoldItalicMT"/>
          <w:bCs/>
          <w:iCs/>
          <w:vertAlign w:val="subscript"/>
          <w:lang w:val="en-US"/>
        </w:rPr>
        <w:t>n</w:t>
      </w:r>
      <w:r w:rsidRPr="00685220">
        <w:rPr>
          <w:rFonts w:ascii="TimesNewRomanPS-BoldItalicMT" w:hAnsi="TimesNewRomanPS-BoldItalicMT" w:cs="TimesNewRomanPS-BoldItalicMT"/>
          <w:bCs/>
          <w:iCs/>
        </w:rPr>
        <w:t xml:space="preserve">; </w:t>
      </w:r>
      <w:r w:rsidRPr="00685220">
        <w:rPr>
          <w:rFonts w:ascii="TimesNewRomanPS-BoldItalicMT" w:hAnsi="TimesNewRomanPS-BoldItalicMT" w:cs="TimesNewRomanPS-BoldItalicMT"/>
          <w:bCs/>
          <w:iCs/>
          <w:lang w:val="en-US"/>
        </w:rPr>
        <w:t>t</w:t>
      </w:r>
      <w:r w:rsidRPr="00685220">
        <w:rPr>
          <w:rFonts w:ascii="TimesNewRomanPS-BoldItalicMT" w:hAnsi="TimesNewRomanPS-BoldItalicMT" w:cs="TimesNewRomanPS-BoldItalicMT"/>
          <w:bCs/>
          <w:iCs/>
        </w:rPr>
        <w:t xml:space="preserve">) </w:t>
      </w:r>
      <w:r w:rsidRPr="00685220">
        <w:rPr>
          <w:bCs/>
          <w:iCs/>
        </w:rPr>
        <w:t xml:space="preserve">≥ 0  </w:t>
      </w:r>
      <w:r w:rsidRPr="00685220">
        <w:rPr>
          <w:bCs/>
          <w:iCs/>
        </w:rPr>
        <w:tab/>
      </w:r>
      <m:oMath>
        <m:r>
          <w:rPr>
            <w:rFonts w:ascii="Cambria Math" w:hAnsi="Cambria Math"/>
          </w:rPr>
          <m:t>(</m:t>
        </m:r>
        <m:r>
          <w:rPr>
            <w:rFonts w:ascii="Cambria Math" w:hAnsi="Cambria Math"/>
            <w:lang w:val="en-US"/>
          </w:rPr>
          <m:t>i</m:t>
        </m:r>
        <m:r>
          <w:rPr>
            <w:rFonts w:ascii="Cambria Math" w:hAnsi="Cambria Math"/>
          </w:rPr>
          <m:t xml:space="preserve"> = 1,2,…,</m:t>
        </m:r>
        <m:r>
          <w:rPr>
            <w:rFonts w:ascii="Cambria Math" w:hAnsi="Cambria Math"/>
            <w:lang w:val="en-US"/>
          </w:rPr>
          <m:t>s</m:t>
        </m:r>
        <m:r>
          <w:rPr>
            <w:rFonts w:ascii="Cambria Math" w:hAnsi="Cambria Math"/>
          </w:rPr>
          <m:t>)</m:t>
        </m:r>
      </m:oMath>
    </w:p>
    <w:p w:rsidR="007143C7" w:rsidRPr="00685220" w:rsidRDefault="007143C7" w:rsidP="007143C7">
      <w:pPr>
        <w:rPr>
          <w:rFonts w:ascii="TimesNewRomanPSMT" w:hAnsi="TimesNewRomanPSMT"/>
        </w:rPr>
      </w:pPr>
      <w:r w:rsidRPr="00685220">
        <w:rPr>
          <w:rFonts w:ascii="TimesNewRomanPSMT" w:hAnsi="TimesNewRomanPSMT"/>
        </w:rPr>
        <w:t>Таким образом, из 3</w:t>
      </w:r>
      <w:r w:rsidRPr="00685220">
        <w:rPr>
          <w:rFonts w:ascii="TimesNewRomanPSMT" w:hAnsi="TimesNewRomanPSMT"/>
          <w:lang w:val="en-US"/>
        </w:rPr>
        <w:t>n</w:t>
      </w:r>
      <w:r w:rsidRPr="00685220">
        <w:rPr>
          <w:rFonts w:ascii="TimesNewRomanPSMT" w:hAnsi="TimesNewRomanPSMT"/>
        </w:rPr>
        <w:t xml:space="preserve"> координат только </w:t>
      </w:r>
      <w:r w:rsidRPr="00685220">
        <w:rPr>
          <w:rFonts w:ascii="TimesNewRomanPSMT" w:hAnsi="TimesNewRomanPSMT"/>
          <w:i/>
          <w:lang w:val="en-US"/>
        </w:rPr>
        <w:t>l</w:t>
      </w:r>
      <w:r w:rsidRPr="00685220">
        <w:rPr>
          <w:rFonts w:ascii="TimesNewRomanPSMT" w:hAnsi="TimesNewRomanPSMT"/>
        </w:rPr>
        <w:t xml:space="preserve"> = 3</w:t>
      </w:r>
      <w:r w:rsidRPr="00685220">
        <w:rPr>
          <w:rFonts w:ascii="TimesNewRomanPSMT" w:hAnsi="TimesNewRomanPSMT"/>
          <w:lang w:val="en-US"/>
        </w:rPr>
        <w:t>n</w:t>
      </w:r>
      <w:r w:rsidRPr="00685220">
        <w:rPr>
          <w:rFonts w:ascii="TimesNewRomanPSMT" w:hAnsi="TimesNewRomanPSMT"/>
        </w:rPr>
        <w:t>-</w:t>
      </w:r>
      <w:r w:rsidRPr="00685220">
        <w:rPr>
          <w:rFonts w:ascii="TimesNewRomanPSMT" w:hAnsi="TimesNewRomanPSMT"/>
          <w:lang w:val="en-US"/>
        </w:rPr>
        <w:t>s</w:t>
      </w:r>
      <w:r w:rsidRPr="00685220">
        <w:rPr>
          <w:rFonts w:ascii="TimesNewRomanPSMT" w:hAnsi="TimesNewRomanPSMT"/>
        </w:rPr>
        <w:t xml:space="preserve"> является независимыми. Остальные </w:t>
      </w:r>
      <w:r w:rsidRPr="00685220">
        <w:rPr>
          <w:rFonts w:ascii="TimesNewRomanPSMT" w:hAnsi="TimesNewRomanPSMT"/>
          <w:lang w:val="en-US"/>
        </w:rPr>
        <w:t>s</w:t>
      </w:r>
      <w:r w:rsidRPr="00685220">
        <w:rPr>
          <w:rFonts w:ascii="TimesNewRomanPSMT" w:hAnsi="TimesNewRomanPSMT"/>
        </w:rPr>
        <w:t xml:space="preserve"> выражаются через них с помощью уравнений связи. </w:t>
      </w:r>
    </w:p>
    <w:p w:rsidR="007143C7" w:rsidRPr="00685220" w:rsidRDefault="007143C7" w:rsidP="007143C7">
      <w:pPr>
        <w:ind w:firstLine="708"/>
        <w:rPr>
          <w:rFonts w:ascii="TimesNewRomanPSMT" w:hAnsi="TimesNewRomanPSMT"/>
        </w:rPr>
      </w:pPr>
      <w:r w:rsidRPr="00685220">
        <w:rPr>
          <w:rFonts w:ascii="TimesNewRomanPSMT" w:hAnsi="TimesNewRomanPSMT"/>
        </w:rPr>
        <w:t xml:space="preserve">Для голономных систем, число </w:t>
      </w:r>
      <w:r w:rsidRPr="00685220">
        <w:rPr>
          <w:rFonts w:ascii="TimesNewRomanPSMT" w:hAnsi="TimesNewRomanPSMT"/>
          <w:i/>
          <w:lang w:val="en-US"/>
        </w:rPr>
        <w:t>l</w:t>
      </w:r>
      <w:r w:rsidRPr="00685220">
        <w:rPr>
          <w:rFonts w:ascii="TimesNewRomanPSMT" w:hAnsi="TimesNewRomanPSMT"/>
        </w:rPr>
        <w:t xml:space="preserve"> называется </w:t>
      </w:r>
      <w:r w:rsidRPr="00685220">
        <w:rPr>
          <w:rFonts w:ascii="TimesNewRomanPSMT" w:hAnsi="TimesNewRomanPSMT"/>
          <w:b/>
          <w:i/>
        </w:rPr>
        <w:t>числом степеней свободы</w:t>
      </w:r>
      <w:r w:rsidRPr="00685220">
        <w:rPr>
          <w:rFonts w:ascii="TimesNewRomanPSMT" w:hAnsi="TimesNewRomanPSMT"/>
        </w:rPr>
        <w:t xml:space="preserve">. Число </w:t>
      </w:r>
      <w:r w:rsidRPr="00685220">
        <w:rPr>
          <w:rFonts w:ascii="TimesNewRomanPSMT" w:hAnsi="TimesNewRomanPSMT"/>
          <w:b/>
          <w:i/>
          <w:lang w:val="en-US"/>
        </w:rPr>
        <w:t>l</w:t>
      </w:r>
      <w:r w:rsidRPr="00685220">
        <w:rPr>
          <w:rFonts w:ascii="TimesNewRomanPSMT" w:hAnsi="TimesNewRomanPSMT"/>
          <w:b/>
          <w:i/>
        </w:rPr>
        <w:t xml:space="preserve"> </w:t>
      </w:r>
      <w:r w:rsidRPr="00685220">
        <w:rPr>
          <w:rFonts w:ascii="TimesNewRomanPSMT" w:hAnsi="TimesNewRomanPSMT"/>
        </w:rPr>
        <w:t xml:space="preserve"> может быть определено как число координат, которое надо зафиксировать, чтобы система остановилась. </w:t>
      </w:r>
    </w:p>
    <w:p w:rsidR="007143C7" w:rsidRPr="00685220" w:rsidRDefault="007143C7" w:rsidP="007143C7">
      <w:pPr>
        <w:ind w:firstLine="708"/>
        <w:rPr>
          <w:rFonts w:ascii="TimesNewRomanPSMT" w:hAnsi="TimesNewRomanPSMT"/>
        </w:rPr>
      </w:pPr>
      <w:r w:rsidRPr="00685220">
        <w:rPr>
          <w:rFonts w:ascii="TimesNewRomanPSMT" w:hAnsi="TimesNewRomanPSMT"/>
        </w:rPr>
        <w:t xml:space="preserve">Декартовы координаты не всегда являются удобными.  Кроме них используют угловые координаты и их комбинации с линейными координатами.  </w:t>
      </w:r>
      <w:r w:rsidR="00CA4B2F">
        <w:rPr>
          <w:rFonts w:ascii="TimesNewRomanPSMT" w:hAnsi="TimesNewRomanPSMT"/>
          <w:noProof/>
        </w:rPr>
        <w:pict>
          <v:group id="_x0000_s1263" style="position:absolute;left:0;text-align:left;margin-left:1.5pt;margin-top:23.45pt;width:133.5pt;height:84.65pt;z-index:251691008;mso-position-horizontal-relative:text;mso-position-vertical-relative:text" coordorigin="1731,7919" coordsize="2670,1693">
            <v:group id="_x0000_s1264" style="position:absolute;left:1731;top:7919;width:2670;height:1693" coordorigin="5121,7849" coordsize="2670,1693">
              <v:oval id="_x0000_s1265" style="position:absolute;left:6063;top:8029;width:468;height:442;rotation:-2108969fd" strokeweight="1.5pt"/>
              <v:shape id="_x0000_s1266" style="position:absolute;left:5368;top:8063;width:811;height:506" coordsize="811,506" path="m811,l,506e" filled="f" strokeweight="1.5pt">
                <v:path arrowok="t"/>
              </v:shape>
              <v:group id="_x0000_s1267" style="position:absolute;left:6191;top:8195;width:234;height:184;rotation:-2108969fd" coordorigin="7716,6409" coordsize="360,3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68" type="#_x0000_t5" style="position:absolute;left:7821;top:6529;width:180;height:180" strokeweight="1.5pt"/>
                <v:oval id="_x0000_s1269" style="position:absolute;left:7821;top:6409;width:180;height:180" strokeweight="1.5pt"/>
                <v:line id="_x0000_s1270" style="position:absolute" from="7716,6708" to="8076,6709" strokeweight="1.5pt"/>
              </v:group>
              <v:oval id="_x0000_s1271" style="position:absolute;left:5121;top:8314;width:892;height:900;rotation:-2187756fd" strokeweight="1.5pt">
                <v:fill opacity="0"/>
              </v:oval>
              <v:oval id="_x0000_s1272" style="position:absolute;left:5302;top:8496;width:540;height:540;rotation:-2187756fd" strokeweight="1.5pt">
                <v:fill opacity="0"/>
              </v:oval>
              <v:shape id="_x0000_s1273" style="position:absolute;left:5223;top:8824;width:1075;height:701" coordsize="1075,701" path="m,701l1075,e" filled="f" strokeweight="1.5pt">
                <v:path arrowok="t"/>
              </v:shape>
              <v:shape id="_x0000_s1274" style="position:absolute;left:6311;top:8014;width:887;height:1" coordsize="887,1" path="m887,l,1e" filled="f" strokeweight="1.5pt">
                <v:path arrowok="t"/>
              </v:shape>
              <v:rect id="_x0000_s1275" style="position:absolute;left:7056;top:7849;width:360;height:360" strokeweight="1.5pt"/>
              <v:line id="_x0000_s1276" style="position:absolute" from="5208,9541" to="6108,9542" strokeweight="1.5pt"/>
              <v:line id="_x0000_s1277" style="position:absolute" from="6711,8209" to="7791,8210" strokeweight="1.5pt"/>
            </v:group>
            <v:shapetype id="_x0000_t202" coordsize="21600,21600" o:spt="202" path="m,l,21600r21600,l21600,xe">
              <v:stroke joinstyle="miter"/>
              <v:path gradientshapeok="t" o:connecttype="rect"/>
            </v:shapetype>
            <v:shape id="_x0000_s1278" type="#_x0000_t202" style="position:absolute;left:2061;top:8639;width:360;height:360" filled="f" stroked="f">
              <v:textbox>
                <w:txbxContent>
                  <w:p w:rsidR="00F523E8" w:rsidRPr="009F58A7" w:rsidRDefault="00F523E8" w:rsidP="007143C7">
                    <w:pPr>
                      <w:rPr>
                        <w:lang w:val="en-US"/>
                      </w:rPr>
                    </w:pPr>
                    <w:r>
                      <w:rPr>
                        <w:lang w:val="en-US"/>
                      </w:rPr>
                      <w:t>1</w:t>
                    </w:r>
                  </w:p>
                </w:txbxContent>
              </v:textbox>
            </v:shape>
            <v:shape id="_x0000_s1279" type="#_x0000_t202" style="position:absolute;left:2961;top:8368;width:360;height:360" filled="f" stroked="f">
              <v:textbox>
                <w:txbxContent>
                  <w:p w:rsidR="00F523E8" w:rsidRPr="009F58A7" w:rsidRDefault="00F523E8" w:rsidP="007143C7">
                    <w:pPr>
                      <w:rPr>
                        <w:lang w:val="en-US"/>
                      </w:rPr>
                    </w:pPr>
                    <w:r>
                      <w:rPr>
                        <w:lang w:val="en-US"/>
                      </w:rPr>
                      <w:t>2</w:t>
                    </w:r>
                  </w:p>
                </w:txbxContent>
              </v:textbox>
            </v:shape>
            <v:shape id="_x0000_s1280" type="#_x0000_t202" style="position:absolute;left:3681;top:7919;width:360;height:360" filled="f" stroked="f">
              <v:textbox>
                <w:txbxContent>
                  <w:p w:rsidR="00F523E8" w:rsidRPr="009F58A7" w:rsidRDefault="00F523E8" w:rsidP="007143C7">
                    <w:pPr>
                      <w:rPr>
                        <w:lang w:val="en-US"/>
                      </w:rPr>
                    </w:pPr>
                    <w:r>
                      <w:rPr>
                        <w:lang w:val="en-US"/>
                      </w:rPr>
                      <w:t>3</w:t>
                    </w:r>
                  </w:p>
                </w:txbxContent>
              </v:textbox>
            </v:shape>
            <w10:wrap type="square" side="left"/>
          </v:group>
        </w:pict>
      </w:r>
      <w:r w:rsidRPr="00685220">
        <w:rPr>
          <w:rFonts w:ascii="TimesNewRomanPSMT" w:hAnsi="TimesNewRomanPSMT"/>
          <w:b/>
          <w:i/>
        </w:rPr>
        <w:t xml:space="preserve">Обобщенными координатами </w:t>
      </w:r>
      <w:r w:rsidRPr="00685220">
        <w:rPr>
          <w:rFonts w:ascii="TimesNewRomanPSMT" w:hAnsi="TimesNewRomanPSMT"/>
          <w:b/>
          <w:i/>
          <w:lang w:val="en-US"/>
        </w:rPr>
        <w:t>q</w:t>
      </w:r>
      <w:r w:rsidRPr="00685220">
        <w:rPr>
          <w:rFonts w:ascii="TimesNewRomanPSMT" w:hAnsi="TimesNewRomanPSMT"/>
          <w:b/>
          <w:i/>
          <w:vertAlign w:val="subscript"/>
          <w:lang w:val="en-US"/>
        </w:rPr>
        <w:t>i</w:t>
      </w:r>
      <w:r w:rsidRPr="00685220">
        <w:rPr>
          <w:rFonts w:ascii="TimesNewRomanPSMT" w:hAnsi="TimesNewRomanPSMT"/>
        </w:rPr>
        <w:t xml:space="preserve"> называются параметры любой размерности, определяющие положение системы. </w:t>
      </w:r>
    </w:p>
    <w:p w:rsidR="007143C7" w:rsidRPr="00685220" w:rsidRDefault="007143C7" w:rsidP="007143C7">
      <w:pPr>
        <w:ind w:firstLine="708"/>
        <w:rPr>
          <w:rFonts w:ascii="TimesNewRomanPSMT" w:hAnsi="TimesNewRomanPSMT"/>
        </w:rPr>
      </w:pPr>
      <w:r w:rsidRPr="00685220">
        <w:rPr>
          <w:rFonts w:ascii="TimesNewRomanPSMT" w:hAnsi="TimesNewRomanPSMT"/>
        </w:rPr>
        <w:t xml:space="preserve">Так, обобщенными координатами системы трех тел можно назвать: координаты центра и угол поворота катка 1, угол поворота блока 2, координаты тела 3.  Все они связаны между собой ввиду отсутствия проскальзывания катка, нерастяжимости нити, наличия направляющих.  Только одна из них является независимой, поскольку при фиксации любого из перечисленных параметров система потеряет подвижность.  Значит, система имеет одну степень свободы.  </w:t>
      </w:r>
    </w:p>
    <w:p w:rsidR="007143C7" w:rsidRPr="00685220" w:rsidRDefault="007143C7" w:rsidP="007143C7">
      <w:pPr>
        <w:ind w:firstLine="708"/>
        <w:rPr>
          <w:rFonts w:ascii="TimesNewRomanPSMT" w:hAnsi="TimesNewRomanPSMT"/>
        </w:rPr>
      </w:pPr>
      <w:r w:rsidRPr="00685220">
        <w:rPr>
          <w:rFonts w:ascii="TimesNewRomanPSMT" w:hAnsi="TimesNewRomanPSMT"/>
        </w:rPr>
        <w:t xml:space="preserve">Условимся в дальнейшем под обобщенными координатами понимать только независимые координаты </w:t>
      </w:r>
      <w:r w:rsidRPr="00685220">
        <w:rPr>
          <w:rFonts w:ascii="TimesNewRomanPSMT" w:hAnsi="TimesNewRomanPSMT"/>
          <w:lang w:val="en-US"/>
        </w:rPr>
        <w:t>q</w:t>
      </w:r>
      <w:r w:rsidRPr="00685220">
        <w:rPr>
          <w:rFonts w:ascii="TimesNewRomanPSMT" w:hAnsi="TimesNewRomanPSMT"/>
          <w:vertAlign w:val="subscript"/>
          <w:lang w:val="en-US"/>
        </w:rPr>
        <w:t>i</w:t>
      </w:r>
      <w:r w:rsidRPr="00685220">
        <w:rPr>
          <w:rFonts w:ascii="TimesNewRomanPSMT" w:hAnsi="TimesNewRomanPSMT"/>
          <w:vertAlign w:val="subscript"/>
        </w:rPr>
        <w:t xml:space="preserve"> </w:t>
      </w:r>
      <w:r w:rsidRPr="00685220">
        <w:rPr>
          <w:rFonts w:ascii="TimesNewRomanPSMT" w:hAnsi="TimesNewRomanPSMT"/>
        </w:rPr>
        <w:t>(</w:t>
      </w:r>
      <w:r w:rsidRPr="00685220">
        <w:rPr>
          <w:rFonts w:ascii="TimesNewRomanPSMT" w:hAnsi="TimesNewRomanPSMT"/>
          <w:lang w:val="en-US"/>
        </w:rPr>
        <w:t>i</w:t>
      </w:r>
      <w:r w:rsidRPr="00685220">
        <w:rPr>
          <w:rFonts w:ascii="TimesNewRomanPSMT" w:hAnsi="TimesNewRomanPSMT"/>
        </w:rPr>
        <w:t>=1,2…</w:t>
      </w:r>
      <w:r w:rsidRPr="00685220">
        <w:rPr>
          <w:rFonts w:ascii="TimesNewRomanPSMT" w:hAnsi="TimesNewRomanPSMT"/>
          <w:i/>
          <w:lang w:val="en-US"/>
        </w:rPr>
        <w:t>l</w:t>
      </w:r>
      <w:r w:rsidRPr="00685220">
        <w:rPr>
          <w:rFonts w:ascii="TimesNewRomanPSMT" w:hAnsi="TimesNewRomanPSMT"/>
        </w:rPr>
        <w:t xml:space="preserve">).  </w:t>
      </w:r>
    </w:p>
    <w:p w:rsidR="007143C7" w:rsidRPr="00685220" w:rsidRDefault="007143C7" w:rsidP="007143C7">
      <w:pPr>
        <w:rPr>
          <w:rFonts w:ascii="TimesNewRomanPSMT" w:hAnsi="TimesNewRomanPSMT"/>
          <w:b/>
        </w:rPr>
      </w:pPr>
    </w:p>
    <w:p w:rsidR="007D4549" w:rsidRPr="00685220" w:rsidRDefault="007D4549"/>
    <w:p w:rsidR="008065A2" w:rsidRPr="00685220" w:rsidRDefault="00934C04">
      <w:pPr>
        <w:rPr>
          <w:rFonts w:ascii="TimesNewRomanPS-BoldMT" w:hAnsi="TimesNewRomanPS-BoldMT"/>
          <w:b/>
          <w:bCs/>
        </w:rPr>
      </w:pPr>
      <w:r w:rsidRPr="00685220">
        <w:rPr>
          <w:rFonts w:ascii="TimesNewRomanPS-BoldMT" w:hAnsi="TimesNewRomanPS-BoldMT"/>
          <w:b/>
          <w:bCs/>
        </w:rPr>
        <w:t xml:space="preserve">Возможная, </w:t>
      </w:r>
      <w:r w:rsidR="000946C9" w:rsidRPr="00685220">
        <w:rPr>
          <w:rFonts w:ascii="TimesNewRomanPS-BoldMT" w:hAnsi="TimesNewRomanPS-BoldMT"/>
          <w:b/>
          <w:bCs/>
        </w:rPr>
        <w:t xml:space="preserve">действительная </w:t>
      </w:r>
      <w:r w:rsidRPr="00685220">
        <w:rPr>
          <w:rFonts w:ascii="TimesNewRomanPS-BoldMT" w:hAnsi="TimesNewRomanPS-BoldMT"/>
          <w:b/>
          <w:bCs/>
        </w:rPr>
        <w:t xml:space="preserve">и </w:t>
      </w:r>
      <w:r w:rsidR="000946C9" w:rsidRPr="00685220">
        <w:rPr>
          <w:rFonts w:ascii="TimesNewRomanPS-BoldMT" w:hAnsi="TimesNewRomanPS-BoldMT"/>
          <w:b/>
          <w:bCs/>
        </w:rPr>
        <w:t xml:space="preserve">виртуальная </w:t>
      </w:r>
      <w:r w:rsidRPr="00685220">
        <w:rPr>
          <w:rFonts w:ascii="TimesNewRomanPS-BoldMT" w:hAnsi="TimesNewRomanPS-BoldMT"/>
          <w:b/>
          <w:bCs/>
        </w:rPr>
        <w:t>скорость точ</w:t>
      </w:r>
      <w:r w:rsidR="00BB6AAE" w:rsidRPr="00685220">
        <w:rPr>
          <w:rFonts w:ascii="TimesNewRomanPS-BoldMT" w:hAnsi="TimesNewRomanPS-BoldMT"/>
          <w:b/>
          <w:bCs/>
        </w:rPr>
        <w:t>к</w:t>
      </w:r>
      <w:r w:rsidR="007143C7" w:rsidRPr="00685220">
        <w:rPr>
          <w:rFonts w:ascii="TimesNewRomanPS-BoldMT" w:hAnsi="TimesNewRomanPS-BoldMT"/>
          <w:b/>
          <w:bCs/>
        </w:rPr>
        <w:t>и</w:t>
      </w:r>
      <w:r w:rsidR="00BB6AAE" w:rsidRPr="00685220">
        <w:rPr>
          <w:rFonts w:ascii="TimesNewRomanPS-BoldMT" w:hAnsi="TimesNewRomanPS-BoldMT"/>
          <w:b/>
          <w:bCs/>
        </w:rPr>
        <w:t xml:space="preserve"> системы</w:t>
      </w:r>
      <w:r w:rsidR="007D4549" w:rsidRPr="00685220">
        <w:rPr>
          <w:rFonts w:ascii="TimesNewRomanPS-BoldMT" w:hAnsi="TimesNewRomanPS-BoldMT"/>
          <w:b/>
          <w:bCs/>
        </w:rPr>
        <w:t xml:space="preserve">. </w:t>
      </w:r>
      <w:r w:rsidR="002F28F5" w:rsidRPr="00685220">
        <w:rPr>
          <w:rFonts w:ascii="TimesNewRomanPS-BoldMT" w:hAnsi="TimesNewRomanPS-BoldMT"/>
          <w:b/>
          <w:bCs/>
        </w:rPr>
        <w:t xml:space="preserve"> Идеальные связи.</w:t>
      </w:r>
    </w:p>
    <w:p w:rsidR="00CC7402" w:rsidRPr="00685220" w:rsidRDefault="00CA4B2F" w:rsidP="003B6AB4">
      <w:pPr>
        <w:ind w:firstLine="708"/>
        <w:rPr>
          <w:rFonts w:ascii="TimesNewRomanPSMT" w:hAnsi="TimesNewRomanPSMT"/>
        </w:rPr>
      </w:pPr>
      <w:r>
        <w:rPr>
          <w:rFonts w:ascii="TimesNewRomanPSMT" w:hAnsi="TimesNewRomanPSMT"/>
          <w:noProof/>
        </w:rPr>
        <w:pict>
          <v:group id="_x0000_s1262" style="position:absolute;left:0;text-align:left;margin-left:1.5pt;margin-top:25.55pt;width:164.5pt;height:136.6pt;z-index:251688960" coordorigin="867,2634" coordsize="3290,2732">
            <v:group id="_x0000_s1257" style="position:absolute;left:867;top:2634;width:3290;height:2732" coordorigin="867,2634" coordsize="3290,2732">
              <v:shape id="_x0000_s1233" type="#_x0000_t202" style="position:absolute;left:3559;top:4490;width:598;height:660" filled="f" stroked="f">
                <v:textbox style="mso-next-textbox:#_x0000_s1233">
                  <w:txbxContent>
                    <w:p w:rsidR="00F523E8" w:rsidRPr="003774E2" w:rsidRDefault="00F523E8" w:rsidP="003774E2">
                      <w:pPr>
                        <w:rPr>
                          <w:vertAlign w:val="subscript"/>
                          <w:lang w:val="en-US"/>
                        </w:rPr>
                      </w:pPr>
                      <w:r>
                        <w:rPr>
                          <w:lang w:val="en-US"/>
                        </w:rPr>
                        <w:t>q</w:t>
                      </w:r>
                      <w:r>
                        <w:rPr>
                          <w:vertAlign w:val="subscript"/>
                          <w:lang w:val="en-US"/>
                        </w:rPr>
                        <w:t>1</w:t>
                      </w:r>
                    </w:p>
                  </w:txbxContent>
                </v:textbox>
              </v:shape>
              <v:shapetype id="_x0000_t32" coordsize="21600,21600" o:spt="32" o:oned="t" path="m,l21600,21600e" filled="f">
                <v:path arrowok="t" fillok="f" o:connecttype="none"/>
                <o:lock v:ext="edit" shapetype="t"/>
              </v:shapetype>
              <v:shape id="_x0000_s1253" type="#_x0000_t32" style="position:absolute;left:2288;top:2634;width:431;height:1156;flip:y" o:connectortype="straight">
                <v:stroke endarrow="block"/>
              </v:shape>
              <v:shape id="_x0000_s1236" style="position:absolute;left:2121;top:3855;width:144;height:635" coordsize="210,720" o:regroupid="6" path="m30,720c15,600,,480,30,360,60,240,135,120,210,e" filled="f">
                <v:stroke dashstyle="dash"/>
                <v:path arrowok="t"/>
              </v:shape>
              <v:shape id="_x0000_s1237" style="position:absolute;left:2300;top:3221;width:1800;height:569" coordsize="1800,570" o:regroupid="6" path="m,570c105,435,210,300,360,210,510,120,660,60,900,30v240,-30,570,-15,900,e" filled="f">
                <v:path arrowok="t"/>
              </v:shape>
              <v:line id="_x0000_s1238" style="position:absolute;flip:y" from="1760,3610" to="2300,3970" o:regroupid="6"/>
              <v:line id="_x0000_s1239" style="position:absolute" from="1760,3970" to="2480,3970" o:regroupid="6"/>
              <v:line id="_x0000_s1240" style="position:absolute" from="2300,3610" to="3019,3611" o:regroupid="6"/>
              <v:line id="_x0000_s1241" style="position:absolute;flip:y" from="2480,3610" to="3019,3970" o:regroupid="6"/>
              <v:shape id="_x0000_s1242" style="position:absolute;left:2300;top:3790;width:301;height:122;flip:x" coordsize="367,135" o:regroupid="6" path="m367,l,135e" filled="f">
                <v:stroke endarrow="block"/>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43" type="#_x0000_t19" style="position:absolute;left:1095;top:3438;width:2575;height:1726;rotation:-1666464fd" coordsize="41206,29584" o:regroupid="6" adj="-10170510,1421619,19606" path="wr-1994,,41206,43200,,12536,39676,29584nfewr-1994,,41206,43200,,12536,39676,29584l19606,21600nsxe">
                <v:path o:connectlocs="0,12536;39676,29584;19606,21600"/>
              </v:shape>
              <v:shape id="_x0000_s1244" type="#_x0000_t19" style="position:absolute;left:2789;top:4551;width:1136;height:720;flip:x" coordsize="22708,21600" o:regroupid="6" adj="-6933905,-2545057,5882" path="wr-15718,,27482,43200,,816,22708,8055nfewr-15718,,27482,43200,,816,22708,8055l5882,21600nsxe">
                <v:path o:connectlocs="0,816;22708,8055;5882,21600"/>
              </v:shape>
              <v:line id="_x0000_s1245" style="position:absolute;flip:y" from="2300,2710" to="3110,3790" o:regroupid="6">
                <v:stroke endarrow="block"/>
              </v:line>
              <v:line id="_x0000_s1246" style="position:absolute;flip:y" from="2288,3070" to="2289,3790" o:regroupid="6">
                <v:stroke endarrow="block"/>
              </v:line>
              <v:shape id="_x0000_s1247" type="#_x0000_t202" style="position:absolute;left:1850;top:2890;width:540;height:540" o:regroupid="6" filled="f" stroked="f">
                <v:textbox style="mso-next-textbox:#_x0000_s1247">
                  <w:txbxContent>
                    <w:p w:rsidR="00F523E8" w:rsidRPr="006D2ADE" w:rsidRDefault="00F523E8" w:rsidP="003774E2">
                      <w:pPr>
                        <w:rPr>
                          <w:b/>
                          <w:lang w:val="en-US"/>
                        </w:rPr>
                      </w:pPr>
                      <w:r>
                        <w:rPr>
                          <w:b/>
                          <w:lang w:val="en-US"/>
                        </w:rPr>
                        <w:t>R</w:t>
                      </w:r>
                    </w:p>
                  </w:txbxContent>
                </v:textbox>
              </v:shape>
              <v:shape id="_x0000_s1248" type="#_x0000_t19" style="position:absolute;left:1163;top:4310;width:1438;height:1056;rotation:-2524511fd" coordsize="27577,21829" o:regroupid="6" adj="-6951004,39755,5977" path="wr-15623,,27577,43200,,843,27576,21829nfewr-15623,,27577,43200,,843,27576,21829l5977,21600nsxe">
                <v:path o:connectlocs="0,843;27576,21829;5977,21600"/>
              </v:shape>
              <v:shape id="_x0000_s1249" type="#_x0000_t202" style="position:absolute;left:3019;top:2634;width:540;height:540" o:regroupid="6" filled="f" stroked="f">
                <v:textbox style="mso-next-textbox:#_x0000_s1249">
                  <w:txbxContent>
                    <w:p w:rsidR="00F523E8" w:rsidRPr="00431211" w:rsidRDefault="00F523E8" w:rsidP="003774E2">
                      <w:pPr>
                        <w:rPr>
                          <w:oMath/>
                          <w:rFonts w:ascii="Cambria Math" w:hAnsi="Cambria Math"/>
                          <w:lang w:val="en-US"/>
                        </w:rPr>
                      </w:pPr>
                      <m:oMathPara>
                        <m:oMath>
                          <m:r>
                            <m:rPr>
                              <m:sty m:val="bi"/>
                            </m:rPr>
                            <w:rPr>
                              <w:rFonts w:ascii="Cambria Math" w:hAnsi="Cambria Math"/>
                              <w:lang w:val="en-US"/>
                            </w:rPr>
                            <m:t>V</m:t>
                          </m:r>
                        </m:oMath>
                      </m:oMathPara>
                    </w:p>
                  </w:txbxContent>
                </v:textbox>
              </v:shape>
              <v:shape id="_x0000_s1250" type="#_x0000_t32" style="position:absolute;left:2288;top:2710;width:822;height:1080;flip:y" o:connectortype="straight" o:regroupid="6">
                <v:stroke endarrow="block"/>
              </v:shape>
              <v:shape id="_x0000_s1251" type="#_x0000_t32" style="position:absolute;left:2289;top:2710;width:821;height:1080;flip:y" o:connectortype="straight" o:regroupid="6">
                <v:stroke endarrow="block"/>
              </v:shape>
              <v:shape id="_x0000_s1252" type="#_x0000_t202" style="position:absolute;left:2480;top:3790;width:540;height:540" o:regroupid="6" filled="f" stroked="f">
                <v:textbox style="mso-next-textbox:#_x0000_s1252">
                  <w:txbxContent>
                    <w:p w:rsidR="00F523E8" w:rsidRPr="00431211" w:rsidRDefault="00CA4B2F" w:rsidP="003774E2">
                      <w:pPr>
                        <w:rPr>
                          <w:oMath/>
                          <w:rFonts w:ascii="Cambria Math" w:hAnsi="Cambria Math"/>
                          <w:lang w:val="en-US"/>
                        </w:rPr>
                      </w:pPr>
                      <m:oMathPara>
                        <m:oMath>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r</m:t>
                              </m:r>
                            </m:sub>
                          </m:sSub>
                        </m:oMath>
                      </m:oMathPara>
                    </w:p>
                  </w:txbxContent>
                </v:textbox>
              </v:shape>
              <v:shape id="_x0000_s1254" type="#_x0000_t32" style="position:absolute;left:2719;top:2634;width:391;height:76" o:connectortype="straight"/>
              <v:shape id="_x0000_s1255" type="#_x0000_t32" style="position:absolute;left:2601;top:2710;width:509;height:1202;flip:x" o:connectortype="straight"/>
              <v:shape id="_x0000_s1256" type="#_x0000_t202" style="position:absolute;left:867;top:4706;width:598;height:660" filled="f" stroked="f">
                <v:textbox style="mso-next-textbox:#_x0000_s1256">
                  <w:txbxContent>
                    <w:p w:rsidR="00F523E8" w:rsidRPr="003774E2" w:rsidRDefault="00F523E8" w:rsidP="003774E2">
                      <w:pPr>
                        <w:rPr>
                          <w:vertAlign w:val="subscript"/>
                          <w:lang w:val="en-US"/>
                        </w:rPr>
                      </w:pPr>
                      <w:r>
                        <w:rPr>
                          <w:lang w:val="en-US"/>
                        </w:rPr>
                        <w:t>q</w:t>
                      </w:r>
                      <w:r>
                        <w:rPr>
                          <w:vertAlign w:val="subscript"/>
                          <w:lang w:val="en-US"/>
                        </w:rPr>
                        <w:t>2</w:t>
                      </w:r>
                    </w:p>
                  </w:txbxContent>
                </v:textbox>
              </v:shape>
            </v:group>
            <v:shape id="_x0000_s1259" type="#_x0000_t32" style="position:absolute;left:3881;top:4573;width:232;height:59" o:connectortype="straight">
              <v:stroke endarrow="block"/>
            </v:shape>
            <v:shape id="_x0000_s1260" type="#_x0000_t32" style="position:absolute;left:924;top:4803;width:171;height:225;flip:x" o:connectortype="straight">
              <v:stroke endarrow="block"/>
            </v:shape>
            <v:shape id="_x0000_s1261" type="#_x0000_t202" style="position:absolute;left:2601;top:4803;width:301;height:371" filled="f" stroked="f">
              <v:textbox>
                <w:txbxContent>
                  <w:p w:rsidR="00F523E8" w:rsidRDefault="00F523E8">
                    <w:r>
                      <w:t>0</w:t>
                    </w:r>
                  </w:p>
                </w:txbxContent>
              </v:textbox>
            </v:shape>
            <w10:wrap type="square"/>
          </v:group>
        </w:pict>
      </w:r>
      <w:r w:rsidR="00CC7402" w:rsidRPr="00685220">
        <w:rPr>
          <w:rFonts w:ascii="TimesNewRomanPSMT" w:hAnsi="TimesNewRomanPSMT"/>
        </w:rPr>
        <w:t xml:space="preserve">Рассмотрим движение </w:t>
      </w:r>
      <w:r w:rsidR="00934C04" w:rsidRPr="00685220">
        <w:rPr>
          <w:rFonts w:ascii="TimesNewRomanPSMT" w:hAnsi="TimesNewRomanPSMT"/>
        </w:rPr>
        <w:t xml:space="preserve">несвободной </w:t>
      </w:r>
      <w:r w:rsidR="00CC7402" w:rsidRPr="00685220">
        <w:rPr>
          <w:rFonts w:ascii="TimesNewRomanPSMT" w:hAnsi="TimesNewRomanPSMT"/>
        </w:rPr>
        <w:t>точки</w:t>
      </w:r>
      <w:r w:rsidR="00934C04" w:rsidRPr="00685220">
        <w:rPr>
          <w:rFonts w:ascii="TimesNewRomanPSMT" w:hAnsi="TimesNewRomanPSMT"/>
        </w:rPr>
        <w:t xml:space="preserve"> под действием силы </w:t>
      </w:r>
      <m:oMath>
        <m:r>
          <m:rPr>
            <m:sty m:val="bi"/>
          </m:rPr>
          <w:rPr>
            <w:rFonts w:ascii="Cambria Math" w:hAnsi="Cambria Math"/>
            <w:lang w:val="en-US"/>
          </w:rPr>
          <m:t>F</m:t>
        </m:r>
      </m:oMath>
      <w:r w:rsidR="00CC7402" w:rsidRPr="00685220">
        <w:rPr>
          <w:rFonts w:ascii="TimesNewRomanPSMT" w:hAnsi="TimesNewRomanPSMT"/>
        </w:rPr>
        <w:t xml:space="preserve"> </w:t>
      </w:r>
      <w:r w:rsidR="00934C04" w:rsidRPr="00685220">
        <w:rPr>
          <w:rFonts w:ascii="TimesNewRomanPSMT" w:hAnsi="TimesNewRomanPSMT"/>
        </w:rPr>
        <w:t xml:space="preserve"> </w:t>
      </w:r>
      <w:r w:rsidR="000946C9" w:rsidRPr="00685220">
        <w:rPr>
          <w:rFonts w:ascii="TimesNewRomanPSMT" w:hAnsi="TimesNewRomanPSMT"/>
        </w:rPr>
        <w:t>и</w:t>
      </w:r>
      <w:r w:rsidR="00CC7402" w:rsidRPr="00685220">
        <w:rPr>
          <w:rFonts w:ascii="TimesNewRomanPSMT" w:hAnsi="TimesNewRomanPSMT"/>
        </w:rPr>
        <w:t xml:space="preserve"> нестационарн</w:t>
      </w:r>
      <w:r w:rsidR="00463248" w:rsidRPr="00685220">
        <w:rPr>
          <w:rFonts w:ascii="TimesNewRomanPSMT" w:hAnsi="TimesNewRomanPSMT"/>
        </w:rPr>
        <w:t>ой</w:t>
      </w:r>
      <w:r w:rsidR="00CC7402" w:rsidRPr="00685220">
        <w:rPr>
          <w:rFonts w:ascii="TimesNewRomanPSMT" w:hAnsi="TimesNewRomanPSMT"/>
        </w:rPr>
        <w:t xml:space="preserve"> геометрическ</w:t>
      </w:r>
      <w:r w:rsidR="00463248" w:rsidRPr="00685220">
        <w:rPr>
          <w:rFonts w:ascii="TimesNewRomanPSMT" w:hAnsi="TimesNewRomanPSMT"/>
        </w:rPr>
        <w:t>ой</w:t>
      </w:r>
      <w:r w:rsidR="00CC7402" w:rsidRPr="00685220">
        <w:rPr>
          <w:rFonts w:ascii="TimesNewRomanPSMT" w:hAnsi="TimesNewRomanPSMT"/>
        </w:rPr>
        <w:t xml:space="preserve"> связ</w:t>
      </w:r>
      <w:r w:rsidR="00934C04" w:rsidRPr="00685220">
        <w:rPr>
          <w:rFonts w:ascii="TimesNewRomanPSMT" w:hAnsi="TimesNewRomanPSMT"/>
        </w:rPr>
        <w:t>и</w:t>
      </w:r>
      <w:r w:rsidR="00CC7402" w:rsidRPr="00685220">
        <w:rPr>
          <w:rFonts w:ascii="TimesNewRomanPSMT" w:hAnsi="TimesNewRomanPSMT"/>
        </w:rPr>
        <w:t xml:space="preserve"> </w:t>
      </w:r>
    </w:p>
    <w:p w:rsidR="00CC7402" w:rsidRPr="00685220" w:rsidRDefault="00AC5BA8" w:rsidP="00CC7402">
      <w:pPr>
        <w:ind w:firstLine="708"/>
        <w:jc w:val="center"/>
        <w:rPr>
          <w:oMath/>
          <w:rFonts w:ascii="Cambria Math" w:hAnsi="Cambria Math"/>
        </w:rPr>
      </w:pPr>
      <m:oMathPara>
        <m:oMath>
          <m:r>
            <w:rPr>
              <w:rFonts w:ascii="Cambria Math" w:hAnsi="Cambria Math"/>
            </w:rPr>
            <m:t>Ф(</m:t>
          </m:r>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m:t>
          </m:r>
          <m:r>
            <w:rPr>
              <w:rFonts w:ascii="Cambria Math" w:hAnsi="Cambria Math"/>
              <w:lang w:val="en-US"/>
            </w:rPr>
            <m:t>z</m:t>
          </m:r>
          <m:r>
            <w:rPr>
              <w:rFonts w:ascii="Cambria Math" w:hAnsi="Cambria Math"/>
            </w:rPr>
            <m:t>;</m:t>
          </m:r>
          <m:r>
            <w:rPr>
              <w:rFonts w:ascii="Cambria Math" w:hAnsi="Cambria Math"/>
              <w:lang w:val="en-US"/>
            </w:rPr>
            <m:t>t</m:t>
          </m:r>
          <m:r>
            <w:rPr>
              <w:rFonts w:ascii="Cambria Math" w:hAnsi="Cambria Math"/>
            </w:rPr>
            <m:t>)=0</m:t>
          </m:r>
        </m:oMath>
      </m:oMathPara>
    </w:p>
    <w:p w:rsidR="00A96DC0" w:rsidRPr="00685220" w:rsidRDefault="00934C04" w:rsidP="00A96DC0">
      <w:pPr>
        <w:rPr>
          <w:rFonts w:ascii="TimesNewRomanPSMT" w:hAnsi="TimesNewRomanPSMT"/>
        </w:rPr>
      </w:pPr>
      <w:r w:rsidRPr="00685220">
        <w:rPr>
          <w:rFonts w:ascii="TimesNewRomanPSMT" w:hAnsi="TimesNewRomanPSMT"/>
        </w:rPr>
        <w:t xml:space="preserve">Сила и связь допускают множество </w:t>
      </w:r>
      <w:r w:rsidRPr="00685220">
        <w:rPr>
          <w:rFonts w:ascii="TimesNewRomanPSMT" w:hAnsi="TimesNewRomanPSMT"/>
          <w:b/>
          <w:i/>
        </w:rPr>
        <w:t xml:space="preserve">возможных движений </w:t>
      </w:r>
      <w:r w:rsidRPr="00685220">
        <w:rPr>
          <w:rFonts w:ascii="TimesNewRomanPSMT" w:hAnsi="TimesNewRomanPSMT"/>
        </w:rPr>
        <w:t xml:space="preserve"> точки</w:t>
      </w:r>
      <w:r w:rsidR="00F02AB0" w:rsidRPr="00685220">
        <w:rPr>
          <w:rFonts w:ascii="TimesNewRomanPSMT" w:hAnsi="TimesNewRomanPSMT"/>
        </w:rPr>
        <w:t>, отличающихся начальными условиями</w:t>
      </w:r>
      <w:r w:rsidRPr="00685220">
        <w:rPr>
          <w:rFonts w:ascii="TimesNewRomanPSMT" w:hAnsi="TimesNewRomanPSMT"/>
        </w:rPr>
        <w:t xml:space="preserve">.  </w:t>
      </w:r>
      <w:r w:rsidR="00DD6523">
        <w:rPr>
          <w:rFonts w:ascii="TimesNewRomanPSMT" w:hAnsi="TimesNewRomanPSMT"/>
        </w:rPr>
        <w:t>В</w:t>
      </w:r>
      <w:r w:rsidR="00F02AB0" w:rsidRPr="00685220">
        <w:rPr>
          <w:rFonts w:ascii="TimesNewRomanPSMT" w:hAnsi="TimesNewRomanPSMT"/>
        </w:rPr>
        <w:t>озможн</w:t>
      </w:r>
      <w:r w:rsidR="00DD6523">
        <w:rPr>
          <w:rFonts w:ascii="TimesNewRomanPSMT" w:hAnsi="TimesNewRomanPSMT"/>
        </w:rPr>
        <w:t>ое</w:t>
      </w:r>
      <w:r w:rsidR="00F02AB0" w:rsidRPr="00685220">
        <w:rPr>
          <w:rFonts w:ascii="TimesNewRomanPSMT" w:hAnsi="TimesNewRomanPSMT"/>
        </w:rPr>
        <w:t xml:space="preserve"> д</w:t>
      </w:r>
      <w:r w:rsidRPr="00685220">
        <w:rPr>
          <w:rFonts w:ascii="TimesNewRomanPSMT" w:hAnsi="TimesNewRomanPSMT"/>
        </w:rPr>
        <w:t>вижени</w:t>
      </w:r>
      <w:r w:rsidR="00DD6523">
        <w:rPr>
          <w:rFonts w:ascii="TimesNewRomanPSMT" w:hAnsi="TimesNewRomanPSMT"/>
        </w:rPr>
        <w:t>е</w:t>
      </w:r>
      <w:r w:rsidRPr="00685220">
        <w:rPr>
          <w:rFonts w:ascii="TimesNewRomanPSMT" w:hAnsi="TimesNewRomanPSMT"/>
        </w:rPr>
        <w:t xml:space="preserve">, </w:t>
      </w:r>
      <w:r w:rsidR="00DD6523">
        <w:rPr>
          <w:rFonts w:ascii="TimesNewRomanPSMT" w:hAnsi="TimesNewRomanPSMT"/>
        </w:rPr>
        <w:t xml:space="preserve">происходящее в действительности и </w:t>
      </w:r>
      <w:r w:rsidRPr="00685220">
        <w:rPr>
          <w:rFonts w:ascii="TimesNewRomanPSMT" w:hAnsi="TimesNewRomanPSMT"/>
        </w:rPr>
        <w:t xml:space="preserve">отвечающее конкретным начальным условиям, является </w:t>
      </w:r>
      <w:r w:rsidRPr="00685220">
        <w:rPr>
          <w:rFonts w:ascii="TimesNewRomanPSMT" w:hAnsi="TimesNewRomanPSMT"/>
          <w:b/>
          <w:i/>
        </w:rPr>
        <w:t>действительным</w:t>
      </w:r>
      <w:r w:rsidR="00F02AB0" w:rsidRPr="00685220">
        <w:rPr>
          <w:rFonts w:ascii="TimesNewRomanPSMT" w:hAnsi="TimesNewRomanPSMT"/>
        </w:rPr>
        <w:t>.</w:t>
      </w:r>
      <w:r w:rsidRPr="00685220">
        <w:rPr>
          <w:rFonts w:ascii="TimesNewRomanPSMT" w:hAnsi="TimesNewRomanPSMT"/>
        </w:rPr>
        <w:t xml:space="preserve">  </w:t>
      </w:r>
    </w:p>
    <w:p w:rsidR="00926AA1" w:rsidRPr="00685220" w:rsidRDefault="00A96DC0" w:rsidP="00463248">
      <w:pPr>
        <w:ind w:firstLine="708"/>
        <w:rPr>
          <w:rFonts w:ascii="TimesNewRomanPSMT" w:hAnsi="TimesNewRomanPSMT"/>
        </w:rPr>
      </w:pPr>
      <w:r w:rsidRPr="00685220">
        <w:rPr>
          <w:rFonts w:ascii="TimesNewRomanPSMT" w:hAnsi="TimesNewRomanPSMT"/>
        </w:rPr>
        <w:t>У</w:t>
      </w:r>
      <w:r w:rsidR="00CC7402" w:rsidRPr="00685220">
        <w:rPr>
          <w:rFonts w:ascii="TimesNewRomanPSMT" w:hAnsi="TimesNewRomanPSMT"/>
        </w:rPr>
        <w:t xml:space="preserve">равнение </w:t>
      </w:r>
      <w:r w:rsidR="00934C04" w:rsidRPr="00685220">
        <w:rPr>
          <w:rFonts w:ascii="TimesNewRomanPSMT" w:hAnsi="TimesNewRomanPSMT"/>
        </w:rPr>
        <w:t xml:space="preserve">связи </w:t>
      </w:r>
      <w:r w:rsidRPr="00685220">
        <w:rPr>
          <w:rFonts w:ascii="TimesNewRomanPSMT" w:hAnsi="TimesNewRomanPSMT"/>
        </w:rPr>
        <w:t xml:space="preserve">(1) </w:t>
      </w:r>
      <w:r w:rsidR="00F02AB0" w:rsidRPr="00685220">
        <w:rPr>
          <w:rFonts w:ascii="TimesNewRomanPSMT" w:hAnsi="TimesNewRomanPSMT"/>
        </w:rPr>
        <w:t>удобно трактовать как</w:t>
      </w:r>
      <w:r w:rsidRPr="00685220">
        <w:rPr>
          <w:rFonts w:ascii="TimesNewRomanPSMT" w:hAnsi="TimesNewRomanPSMT"/>
        </w:rPr>
        <w:t xml:space="preserve"> уравнение </w:t>
      </w:r>
      <w:r w:rsidR="00F02AB0" w:rsidRPr="00685220">
        <w:rPr>
          <w:rFonts w:ascii="TimesNewRomanPSMT" w:hAnsi="TimesNewRomanPSMT"/>
        </w:rPr>
        <w:t>движущейся</w:t>
      </w:r>
      <w:r w:rsidR="00CC7402" w:rsidRPr="00685220">
        <w:rPr>
          <w:rFonts w:ascii="TimesNewRomanPSMT" w:hAnsi="TimesNewRomanPSMT"/>
        </w:rPr>
        <w:t xml:space="preserve"> поверхности, </w:t>
      </w:r>
      <w:r w:rsidR="00F02AB0" w:rsidRPr="00685220">
        <w:rPr>
          <w:rFonts w:ascii="TimesNewRomanPSMT" w:hAnsi="TimesNewRomanPSMT"/>
        </w:rPr>
        <w:t xml:space="preserve">по </w:t>
      </w:r>
      <w:r w:rsidR="00CC7402" w:rsidRPr="00685220">
        <w:rPr>
          <w:rFonts w:ascii="TimesNewRomanPSMT" w:hAnsi="TimesNewRomanPSMT"/>
        </w:rPr>
        <w:t xml:space="preserve">которой </w:t>
      </w:r>
      <w:r w:rsidR="00F02AB0" w:rsidRPr="00685220">
        <w:rPr>
          <w:rFonts w:ascii="TimesNewRomanPSMT" w:hAnsi="TimesNewRomanPSMT"/>
        </w:rPr>
        <w:t>движется</w:t>
      </w:r>
      <w:r w:rsidR="00CC7402" w:rsidRPr="00685220">
        <w:rPr>
          <w:rFonts w:ascii="TimesNewRomanPSMT" w:hAnsi="TimesNewRomanPSMT"/>
        </w:rPr>
        <w:t xml:space="preserve"> точка.</w:t>
      </w:r>
      <w:r w:rsidR="00463248" w:rsidRPr="00685220">
        <w:rPr>
          <w:rFonts w:ascii="TimesNewRomanPSMT" w:hAnsi="TimesNewRomanPSMT"/>
        </w:rPr>
        <w:t xml:space="preserve"> </w:t>
      </w:r>
      <w:r w:rsidR="00CC7402" w:rsidRPr="00685220">
        <w:rPr>
          <w:rFonts w:ascii="TimesNewRomanPSMT" w:hAnsi="TimesNewRomanPSMT"/>
        </w:rPr>
        <w:t xml:space="preserve">На рисунке изображена фотография поверхности в момент времени </w:t>
      </w:r>
      <w:r w:rsidR="00CC7402" w:rsidRPr="00685220">
        <w:rPr>
          <w:rFonts w:ascii="TimesNewRomanPSMT" w:hAnsi="TimesNewRomanPSMT"/>
          <w:lang w:val="en-US"/>
        </w:rPr>
        <w:t>t</w:t>
      </w:r>
      <w:r w:rsidR="00CC7402" w:rsidRPr="00685220">
        <w:rPr>
          <w:rFonts w:ascii="TimesNewRomanPSMT" w:hAnsi="TimesNewRomanPSMT"/>
        </w:rPr>
        <w:t xml:space="preserve">.  </w:t>
      </w:r>
      <w:r w:rsidR="007F6D04" w:rsidRPr="00685220">
        <w:rPr>
          <w:rFonts w:ascii="TimesNewRomanPSMT" w:hAnsi="TimesNewRomanPSMT"/>
        </w:rPr>
        <w:t xml:space="preserve"> </w:t>
      </w:r>
    </w:p>
    <w:p w:rsidR="00FE2BB7" w:rsidRPr="00685220" w:rsidRDefault="00F02AB0" w:rsidP="00463248">
      <w:pPr>
        <w:ind w:firstLine="708"/>
        <w:rPr>
          <w:rFonts w:ascii="TimesNewRomanPSMT" w:hAnsi="TimesNewRomanPSMT"/>
        </w:rPr>
      </w:pPr>
      <w:r w:rsidRPr="00685220">
        <w:rPr>
          <w:rFonts w:ascii="TimesNewRomanPSMT" w:hAnsi="TimesNewRomanPSMT"/>
        </w:rPr>
        <w:t xml:space="preserve">В данный момент материальная точка может оказаться в </w:t>
      </w:r>
      <w:r w:rsidR="00463248" w:rsidRPr="00685220">
        <w:rPr>
          <w:rFonts w:ascii="TimesNewRomanPSMT" w:hAnsi="TimesNewRomanPSMT"/>
        </w:rPr>
        <w:t xml:space="preserve"> произвольной точке поверхности </w:t>
      </w:r>
      <w:r w:rsidR="00FE2BB7" w:rsidRPr="00685220">
        <w:rPr>
          <w:rFonts w:ascii="TimesNewRomanPSMT" w:hAnsi="TimesNewRomanPSMT"/>
        </w:rPr>
        <w:t xml:space="preserve">связи </w:t>
      </w:r>
      <w:r w:rsidR="00463248" w:rsidRPr="00685220">
        <w:rPr>
          <w:rFonts w:ascii="TimesNewRomanPSMT" w:hAnsi="TimesNewRomanPSMT"/>
        </w:rPr>
        <w:t xml:space="preserve">и иметь произвольно направленную </w:t>
      </w:r>
      <w:r w:rsidRPr="00685220">
        <w:rPr>
          <w:rFonts w:ascii="TimesNewRomanPSMT" w:hAnsi="TimesNewRomanPSMT"/>
        </w:rPr>
        <w:t xml:space="preserve">возможную </w:t>
      </w:r>
      <w:r w:rsidR="00463248" w:rsidRPr="00685220">
        <w:rPr>
          <w:rFonts w:ascii="TimesNewRomanPSMT" w:hAnsi="TimesNewRomanPSMT"/>
        </w:rPr>
        <w:t>скорость</w:t>
      </w:r>
      <m:oMath>
        <m:r>
          <m:rPr>
            <m:sty m:val="bi"/>
          </m:rPr>
          <w:rPr>
            <w:rFonts w:ascii="Cambria Math" w:hAnsi="Cambria Math"/>
          </w:rPr>
          <m:t xml:space="preserve"> </m:t>
        </m:r>
        <m:r>
          <m:rPr>
            <m:sty m:val="bi"/>
          </m:rPr>
          <w:rPr>
            <w:rFonts w:ascii="Cambria Math" w:hAnsi="Cambria Math"/>
            <w:lang w:val="en-US"/>
          </w:rPr>
          <m:t>V</m:t>
        </m:r>
      </m:oMath>
      <w:r w:rsidRPr="00685220">
        <w:rPr>
          <w:rFonts w:ascii="TimesNewRomanPSMT" w:hAnsi="TimesNewRomanPSMT"/>
          <w:b/>
        </w:rPr>
        <w:t>,</w:t>
      </w:r>
      <w:r w:rsidR="00463248" w:rsidRPr="00685220">
        <w:rPr>
          <w:rFonts w:ascii="TimesNewRomanPSMT" w:hAnsi="TimesNewRomanPSMT"/>
        </w:rPr>
        <w:t xml:space="preserve"> </w:t>
      </w:r>
      <w:r w:rsidR="00AB1BB4" w:rsidRPr="00685220">
        <w:rPr>
          <w:rFonts w:ascii="TimesNewRomanPSMT" w:hAnsi="TimesNewRomanPSMT"/>
        </w:rPr>
        <w:t xml:space="preserve">которая </w:t>
      </w:r>
      <w:r w:rsidRPr="00685220">
        <w:rPr>
          <w:rFonts w:ascii="TimesNewRomanPSMT" w:hAnsi="TimesNewRomanPSMT"/>
        </w:rPr>
        <w:t>соответству</w:t>
      </w:r>
      <w:r w:rsidR="00AB1BB4" w:rsidRPr="00685220">
        <w:rPr>
          <w:rFonts w:ascii="TimesNewRomanPSMT" w:hAnsi="TimesNewRomanPSMT"/>
        </w:rPr>
        <w:t>ет</w:t>
      </w:r>
      <w:r w:rsidRPr="00685220">
        <w:rPr>
          <w:rFonts w:ascii="TimesNewRomanPSMT" w:hAnsi="TimesNewRomanPSMT"/>
        </w:rPr>
        <w:t xml:space="preserve"> </w:t>
      </w:r>
      <w:r w:rsidR="00431211" w:rsidRPr="00685220">
        <w:rPr>
          <w:rFonts w:ascii="TimesNewRomanPSMT" w:hAnsi="TimesNewRomanPSMT"/>
        </w:rPr>
        <w:t>конкретным</w:t>
      </w:r>
      <w:r w:rsidRPr="00685220">
        <w:rPr>
          <w:rFonts w:ascii="TimesNewRomanPSMT" w:hAnsi="TimesNewRomanPSMT"/>
        </w:rPr>
        <w:t xml:space="preserve"> начальны</w:t>
      </w:r>
      <w:r w:rsidR="00431211" w:rsidRPr="00685220">
        <w:rPr>
          <w:rFonts w:ascii="TimesNewRomanPSMT" w:hAnsi="TimesNewRomanPSMT"/>
        </w:rPr>
        <w:t>м</w:t>
      </w:r>
      <w:r w:rsidRPr="00685220">
        <w:rPr>
          <w:rFonts w:ascii="TimesNewRomanPSMT" w:hAnsi="TimesNewRomanPSMT"/>
        </w:rPr>
        <w:t xml:space="preserve"> условия</w:t>
      </w:r>
      <w:r w:rsidR="00431211" w:rsidRPr="00685220">
        <w:rPr>
          <w:rFonts w:ascii="TimesNewRomanPSMT" w:hAnsi="TimesNewRomanPSMT"/>
        </w:rPr>
        <w:t>м</w:t>
      </w:r>
      <w:r w:rsidRPr="00685220">
        <w:rPr>
          <w:rFonts w:ascii="TimesNewRomanPSMT" w:hAnsi="TimesNewRomanPSMT"/>
        </w:rPr>
        <w:t>.</w:t>
      </w:r>
      <w:r w:rsidR="00AB1BB4" w:rsidRPr="00685220">
        <w:rPr>
          <w:rFonts w:ascii="TimesNewRomanPSMT" w:hAnsi="TimesNewRomanPSMT"/>
        </w:rPr>
        <w:t xml:space="preserve">  Для этих конкретных начальных условий скорость </w:t>
      </w:r>
      <m:oMath>
        <m:r>
          <m:rPr>
            <m:sty m:val="bi"/>
          </m:rPr>
          <w:rPr>
            <w:rFonts w:ascii="Cambria Math" w:hAnsi="Cambria Math"/>
            <w:lang w:val="en-US"/>
          </w:rPr>
          <m:t>V</m:t>
        </m:r>
      </m:oMath>
      <w:r w:rsidR="00AB1BB4" w:rsidRPr="00685220">
        <w:rPr>
          <w:rFonts w:ascii="TimesNewRomanPSMT" w:hAnsi="TimesNewRomanPSMT"/>
          <w:b/>
        </w:rPr>
        <w:t xml:space="preserve">  </w:t>
      </w:r>
      <w:r w:rsidR="00AB1BB4" w:rsidRPr="00685220">
        <w:rPr>
          <w:rFonts w:ascii="TimesNewRomanPSMT" w:hAnsi="TimesNewRomanPSMT"/>
        </w:rPr>
        <w:t>является действительной.</w:t>
      </w:r>
    </w:p>
    <w:p w:rsidR="00431211" w:rsidRPr="00685220" w:rsidRDefault="00AB1BB4" w:rsidP="00463248">
      <w:pPr>
        <w:ind w:firstLine="708"/>
        <w:rPr>
          <w:rFonts w:ascii="TimesNewRomanPSMT" w:hAnsi="TimesNewRomanPSMT"/>
        </w:rPr>
      </w:pPr>
      <w:r w:rsidRPr="00685220">
        <w:rPr>
          <w:rFonts w:ascii="TimesNewRomanPSMT" w:hAnsi="TimesNewRomanPSMT"/>
        </w:rPr>
        <w:t>Любая в</w:t>
      </w:r>
      <w:r w:rsidR="00F02AB0" w:rsidRPr="00685220">
        <w:rPr>
          <w:rFonts w:ascii="TimesNewRomanPSMT" w:hAnsi="TimesNewRomanPSMT"/>
        </w:rPr>
        <w:t xml:space="preserve">озможная  скорость </w:t>
      </w:r>
      <m:oMath>
        <m:r>
          <m:rPr>
            <m:sty m:val="bi"/>
          </m:rPr>
          <w:rPr>
            <w:rFonts w:ascii="Cambria Math" w:hAnsi="Cambria Math"/>
            <w:lang w:val="en-US"/>
          </w:rPr>
          <m:t>V</m:t>
        </m:r>
      </m:oMath>
      <w:r w:rsidR="00F02AB0" w:rsidRPr="00685220">
        <w:rPr>
          <w:rFonts w:ascii="TimesNewRomanPSMT" w:hAnsi="TimesNewRomanPSMT"/>
        </w:rPr>
        <w:t xml:space="preserve"> является суммой </w:t>
      </w:r>
      <w:r w:rsidR="00934C04" w:rsidRPr="00685220">
        <w:rPr>
          <w:rFonts w:ascii="TimesNewRomanPSMT" w:hAnsi="TimesNewRomanPSMT"/>
        </w:rPr>
        <w:t>переносн</w:t>
      </w:r>
      <w:r w:rsidR="00F02AB0" w:rsidRPr="00685220">
        <w:rPr>
          <w:rFonts w:ascii="TimesNewRomanPSMT" w:hAnsi="TimesNewRomanPSMT"/>
        </w:rPr>
        <w:t>ой скорости</w:t>
      </w:r>
      <w:r w:rsidR="00934C04" w:rsidRPr="00685220">
        <w:rPr>
          <w:rFonts w:ascii="TimesNewRomanPSMT" w:hAnsi="TimesNewRomanPSMT"/>
        </w:rPr>
        <w:t xml:space="preserve"> </w:t>
      </w:r>
      <m:oMath>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e</m:t>
            </m:r>
          </m:sub>
        </m:sSub>
      </m:oMath>
      <w:r w:rsidR="00431211" w:rsidRPr="00685220">
        <w:rPr>
          <w:rFonts w:ascii="TimesNewRomanPSMT" w:hAnsi="TimesNewRomanPSMT"/>
        </w:rPr>
        <w:t xml:space="preserve"> </w:t>
      </w:r>
      <w:r w:rsidR="00934C04" w:rsidRPr="00685220">
        <w:rPr>
          <w:rFonts w:ascii="TimesNewRomanPSMT" w:hAnsi="TimesNewRomanPSMT"/>
        </w:rPr>
        <w:t>вместе с поверхностью и относительн</w:t>
      </w:r>
      <w:r w:rsidR="00F02AB0" w:rsidRPr="00685220">
        <w:rPr>
          <w:rFonts w:ascii="TimesNewRomanPSMT" w:hAnsi="TimesNewRomanPSMT"/>
        </w:rPr>
        <w:t>ой скорости</w:t>
      </w:r>
      <w:r w:rsidR="00934C04" w:rsidRPr="00685220">
        <w:rPr>
          <w:rFonts w:ascii="TimesNewRomanPSMT" w:hAnsi="TimesNewRomanPSMT"/>
        </w:rPr>
        <w:t xml:space="preserve"> </w:t>
      </w:r>
      <m:oMath>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r</m:t>
            </m:r>
          </m:sub>
        </m:sSub>
      </m:oMath>
      <w:r w:rsidR="00431211" w:rsidRPr="00685220">
        <w:rPr>
          <w:rFonts w:ascii="TimesNewRomanPSMT" w:hAnsi="TimesNewRomanPSMT"/>
          <w:b/>
        </w:rPr>
        <w:t xml:space="preserve">, </w:t>
      </w:r>
      <w:r w:rsidR="00431211" w:rsidRPr="00685220">
        <w:rPr>
          <w:rFonts w:ascii="TimesNewRomanPSMT" w:hAnsi="TimesNewRomanPSMT"/>
        </w:rPr>
        <w:t>касательной</w:t>
      </w:r>
      <w:r w:rsidR="00431211" w:rsidRPr="00685220">
        <w:rPr>
          <w:rFonts w:ascii="TimesNewRomanPSMT" w:hAnsi="TimesNewRomanPSMT"/>
          <w:b/>
        </w:rPr>
        <w:t xml:space="preserve"> </w:t>
      </w:r>
      <w:r w:rsidR="00431211" w:rsidRPr="00685220">
        <w:rPr>
          <w:rFonts w:ascii="TimesNewRomanPSMT" w:hAnsi="TimesNewRomanPSMT"/>
        </w:rPr>
        <w:t>к</w:t>
      </w:r>
      <w:r w:rsidR="00934C04" w:rsidRPr="00685220">
        <w:rPr>
          <w:rFonts w:ascii="TimesNewRomanPSMT" w:hAnsi="TimesNewRomanPSMT"/>
        </w:rPr>
        <w:t xml:space="preserve"> поверхности</w:t>
      </w:r>
      <w:r w:rsidR="00431211" w:rsidRPr="00685220">
        <w:rPr>
          <w:rFonts w:ascii="TimesNewRomanPSMT" w:hAnsi="TimesNewRomanPSMT"/>
        </w:rPr>
        <w:t xml:space="preserve"> связи</w:t>
      </w:r>
      <w:r w:rsidR="00934C04" w:rsidRPr="00685220">
        <w:rPr>
          <w:rFonts w:ascii="TimesNewRomanPSMT" w:hAnsi="TimesNewRomanPSMT"/>
        </w:rPr>
        <w:t xml:space="preserve">. </w:t>
      </w:r>
      <w:r w:rsidR="00431211" w:rsidRPr="00685220">
        <w:rPr>
          <w:rFonts w:ascii="TimesNewRomanPSMT" w:hAnsi="TimesNewRomanPSMT"/>
        </w:rPr>
        <w:t xml:space="preserve"> </w:t>
      </w:r>
    </w:p>
    <w:p w:rsidR="00431211" w:rsidRPr="00685220" w:rsidRDefault="00431211" w:rsidP="00463248">
      <w:pPr>
        <w:ind w:firstLine="708"/>
        <w:rPr>
          <w:rFonts w:ascii="TimesNewRomanPSMT" w:hAnsi="TimesNewRomanPSMT"/>
        </w:rPr>
      </w:pPr>
      <w:r w:rsidRPr="00685220">
        <w:rPr>
          <w:rFonts w:ascii="TimesNewRomanPSMT" w:hAnsi="TimesNewRomanPSMT"/>
        </w:rPr>
        <w:t xml:space="preserve">При нестационарной связи  </w:t>
      </w:r>
      <w:r w:rsidR="00AB1BB4" w:rsidRPr="00685220">
        <w:rPr>
          <w:rFonts w:ascii="TimesNewRomanPSMT" w:hAnsi="TimesNewRomanPSMT"/>
        </w:rPr>
        <w:t>о</w:t>
      </w:r>
      <w:r w:rsidRPr="00685220">
        <w:rPr>
          <w:rFonts w:ascii="TimesNewRomanPSMT" w:hAnsi="TimesNewRomanPSMT"/>
        </w:rPr>
        <w:t xml:space="preserve">тносительная скорость </w:t>
      </w:r>
      <m:oMath>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r</m:t>
            </m:r>
          </m:sub>
        </m:sSub>
        <m:r>
          <m:rPr>
            <m:sty m:val="bi"/>
          </m:rPr>
          <w:rPr>
            <w:rFonts w:ascii="Cambria Math" w:hAnsi="Cambria Math"/>
          </w:rPr>
          <m:t xml:space="preserve"> </m:t>
        </m:r>
      </m:oMath>
      <w:r w:rsidRPr="00685220">
        <w:rPr>
          <w:rFonts w:ascii="TimesNewRomanPSMT" w:hAnsi="TimesNewRomanPSMT"/>
        </w:rPr>
        <w:t xml:space="preserve">не может </w:t>
      </w:r>
      <w:r w:rsidR="00DD6523">
        <w:rPr>
          <w:rFonts w:ascii="TimesNewRomanPSMT" w:hAnsi="TimesNewRomanPSMT"/>
        </w:rPr>
        <w:t>совпасть с</w:t>
      </w:r>
      <w:r w:rsidR="00AB1BB4" w:rsidRPr="00685220">
        <w:rPr>
          <w:rFonts w:ascii="TimesNewRomanPSMT" w:hAnsi="TimesNewRomanPSMT"/>
        </w:rPr>
        <w:t xml:space="preserve"> действительной скоростью, т.е. осуществимой. Поэтому ее называют воображаемой, или </w:t>
      </w:r>
      <w:r w:rsidR="00AB1BB4" w:rsidRPr="00685220">
        <w:rPr>
          <w:rFonts w:ascii="TimesNewRomanPSMT" w:hAnsi="TimesNewRomanPSMT"/>
          <w:b/>
          <w:i/>
        </w:rPr>
        <w:t>виртуальной</w:t>
      </w:r>
      <w:r w:rsidR="00AB1BB4" w:rsidRPr="00685220">
        <w:rPr>
          <w:rFonts w:ascii="TimesNewRomanPSMT" w:hAnsi="TimesNewRomanPSMT"/>
        </w:rPr>
        <w:t>.</w:t>
      </w:r>
    </w:p>
    <w:p w:rsidR="001048ED" w:rsidRPr="00685220" w:rsidRDefault="0015656F" w:rsidP="00926AA1">
      <w:pPr>
        <w:ind w:firstLine="708"/>
        <w:rPr>
          <w:rFonts w:ascii="TimesNewRomanPSMT" w:hAnsi="TimesNewRomanPSMT"/>
        </w:rPr>
      </w:pPr>
      <w:r w:rsidRPr="00685220">
        <w:rPr>
          <w:rFonts w:ascii="TimesNewRomanPSMT" w:hAnsi="TimesNewRomanPSMT"/>
        </w:rPr>
        <w:lastRenderedPageBreak/>
        <w:t xml:space="preserve">Если </w:t>
      </w:r>
      <w:r w:rsidR="00707C74" w:rsidRPr="00685220">
        <w:rPr>
          <w:rFonts w:ascii="TimesNewRomanPSMT" w:hAnsi="TimesNewRomanPSMT"/>
        </w:rPr>
        <w:t xml:space="preserve"> поверхность </w:t>
      </w:r>
      <w:r w:rsidR="00582468" w:rsidRPr="00685220">
        <w:rPr>
          <w:rFonts w:ascii="TimesNewRomanPSMT" w:hAnsi="TimesNewRomanPSMT"/>
        </w:rPr>
        <w:t xml:space="preserve">связи </w:t>
      </w:r>
      <w:r w:rsidR="00707C74" w:rsidRPr="00685220">
        <w:rPr>
          <w:rFonts w:ascii="TimesNewRomanPSMT" w:hAnsi="TimesNewRomanPSMT"/>
        </w:rPr>
        <w:t xml:space="preserve">гладкая, </w:t>
      </w:r>
      <w:r w:rsidRPr="00685220">
        <w:rPr>
          <w:rFonts w:ascii="TimesNewRomanPSMT" w:hAnsi="TimesNewRomanPSMT"/>
        </w:rPr>
        <w:t>то</w:t>
      </w:r>
      <w:r w:rsidR="00707C74" w:rsidRPr="00685220">
        <w:rPr>
          <w:rFonts w:ascii="TimesNewRomanPSMT" w:hAnsi="TimesNewRomanPSMT"/>
        </w:rPr>
        <w:t xml:space="preserve"> </w:t>
      </w:r>
      <w:r w:rsidR="00582468" w:rsidRPr="00685220">
        <w:rPr>
          <w:rFonts w:ascii="TimesNewRomanPSMT" w:hAnsi="TimesNewRomanPSMT"/>
        </w:rPr>
        <w:t xml:space="preserve">ее реакция </w:t>
      </w:r>
      <w:r w:rsidR="00582468" w:rsidRPr="00685220">
        <w:rPr>
          <w:rFonts w:ascii="TimesNewRomanPSMT" w:hAnsi="TimesNewRomanPSMT"/>
          <w:b/>
          <w:lang w:val="en-US"/>
        </w:rPr>
        <w:t>N</w:t>
      </w:r>
      <w:r w:rsidR="00707C74" w:rsidRPr="00685220">
        <w:rPr>
          <w:rFonts w:ascii="TimesNewRomanPSMT" w:hAnsi="TimesNewRomanPSMT"/>
        </w:rPr>
        <w:t xml:space="preserve">  нормальна</w:t>
      </w:r>
      <w:r w:rsidR="00582468" w:rsidRPr="00685220">
        <w:rPr>
          <w:rFonts w:ascii="TimesNewRomanPSMT" w:hAnsi="TimesNewRomanPSMT"/>
        </w:rPr>
        <w:t xml:space="preserve"> к поверхности</w:t>
      </w:r>
      <w:r w:rsidR="001048ED" w:rsidRPr="00685220">
        <w:rPr>
          <w:rFonts w:ascii="TimesNewRomanPSMT" w:hAnsi="TimesNewRomanPSMT"/>
        </w:rPr>
        <w:t xml:space="preserve">. </w:t>
      </w:r>
      <w:r w:rsidR="00DD6523">
        <w:rPr>
          <w:rFonts w:ascii="TimesNewRomanPSMT" w:hAnsi="TimesNewRomanPSMT"/>
        </w:rPr>
        <w:t>Подход</w:t>
      </w:r>
      <w:r w:rsidR="00B35764" w:rsidRPr="00685220">
        <w:rPr>
          <w:rFonts w:ascii="TimesNewRomanPSMT" w:hAnsi="TimesNewRomanPSMT"/>
        </w:rPr>
        <w:t xml:space="preserve"> Лагранжа </w:t>
      </w:r>
      <w:r w:rsidR="00DD6523">
        <w:rPr>
          <w:rFonts w:ascii="TimesNewRomanPSMT" w:hAnsi="TimesNewRomanPSMT"/>
        </w:rPr>
        <w:t>использует тот факт</w:t>
      </w:r>
      <w:r w:rsidR="00B35764" w:rsidRPr="00685220">
        <w:rPr>
          <w:rFonts w:ascii="TimesNewRomanPSMT" w:hAnsi="TimesNewRomanPSMT"/>
        </w:rPr>
        <w:t xml:space="preserve">, что </w:t>
      </w:r>
      <w:r w:rsidR="00DD6523">
        <w:rPr>
          <w:rFonts w:ascii="TimesNewRomanPSMT" w:hAnsi="TimesNewRomanPSMT"/>
        </w:rPr>
        <w:t xml:space="preserve">нормальная </w:t>
      </w:r>
      <w:r w:rsidR="00B35764" w:rsidRPr="00685220">
        <w:rPr>
          <w:rFonts w:ascii="TimesNewRomanPSMT" w:hAnsi="TimesNewRomanPSMT"/>
        </w:rPr>
        <w:t>р</w:t>
      </w:r>
      <w:r w:rsidR="001048ED" w:rsidRPr="00685220">
        <w:rPr>
          <w:rFonts w:ascii="TimesNewRomanPSMT" w:hAnsi="TimesNewRomanPSMT"/>
        </w:rPr>
        <w:t>еакция</w:t>
      </w:r>
      <w:r w:rsidR="00431211" w:rsidRPr="00685220">
        <w:rPr>
          <w:rFonts w:ascii="TimesNewRomanPSMT" w:hAnsi="TimesNewRomanPSMT"/>
        </w:rPr>
        <w:t xml:space="preserve"> </w:t>
      </w:r>
      <m:oMath>
        <m:r>
          <m:rPr>
            <m:sty m:val="bi"/>
          </m:rPr>
          <w:rPr>
            <w:rFonts w:ascii="Cambria Math" w:hAnsi="Cambria Math"/>
          </w:rPr>
          <m:t>R</m:t>
        </m:r>
      </m:oMath>
      <w:r w:rsidR="00DD6523" w:rsidRPr="00685220">
        <w:rPr>
          <w:rFonts w:ascii="TimesNewRomanPSMT" w:hAnsi="TimesNewRomanPSMT"/>
        </w:rPr>
        <w:t xml:space="preserve"> </w:t>
      </w:r>
      <w:r w:rsidR="00AB1BB4" w:rsidRPr="00685220">
        <w:rPr>
          <w:rFonts w:ascii="TimesNewRomanPSMT" w:hAnsi="TimesNewRomanPSMT"/>
        </w:rPr>
        <w:t xml:space="preserve">не </w:t>
      </w:r>
      <w:r w:rsidR="00B35764" w:rsidRPr="00685220">
        <w:rPr>
          <w:rFonts w:ascii="TimesNewRomanPSMT" w:hAnsi="TimesNewRomanPSMT"/>
        </w:rPr>
        <w:t>создает</w:t>
      </w:r>
      <w:r w:rsidR="00AB1BB4" w:rsidRPr="00685220">
        <w:rPr>
          <w:rFonts w:ascii="TimesNewRomanPSMT" w:hAnsi="TimesNewRomanPSMT"/>
        </w:rPr>
        <w:t xml:space="preserve"> мощности </w:t>
      </w:r>
      <w:r w:rsidR="00DD6523">
        <w:rPr>
          <w:rFonts w:ascii="TimesNewRomanPSMT" w:hAnsi="TimesNewRomanPSMT"/>
        </w:rPr>
        <w:t xml:space="preserve">только </w:t>
      </w:r>
      <w:r w:rsidR="00AB1BB4" w:rsidRPr="00685220">
        <w:rPr>
          <w:rFonts w:ascii="TimesNewRomanPSMT" w:hAnsi="TimesNewRomanPSMT"/>
        </w:rPr>
        <w:t>на виртуальной скорости</w:t>
      </w:r>
      <w:r w:rsidR="001048ED" w:rsidRPr="00685220">
        <w:rPr>
          <w:rFonts w:ascii="TimesNewRomanPSMT" w:hAnsi="TimesNewRomanPSMT"/>
        </w:rPr>
        <w:t xml:space="preserve"> </w:t>
      </w:r>
      <m:oMath>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r</m:t>
            </m:r>
          </m:sub>
        </m:sSub>
        <m:r>
          <m:rPr>
            <m:sty m:val="bi"/>
          </m:rPr>
          <w:rPr>
            <w:rFonts w:ascii="Cambria Math" w:hAnsi="Cambria Math"/>
          </w:rPr>
          <m:t>.</m:t>
        </m:r>
      </m:oMath>
    </w:p>
    <w:p w:rsidR="001048ED" w:rsidRPr="00685220" w:rsidRDefault="006D2ADE" w:rsidP="00926AA1">
      <w:pPr>
        <w:ind w:firstLine="708"/>
        <w:rPr>
          <w:rFonts w:ascii="TimesNewRomanPSMT" w:hAnsi="TimesNewRomanPSMT"/>
        </w:rPr>
      </w:pPr>
      <m:oMathPara>
        <m:oMath>
          <m:r>
            <m:rPr>
              <m:sty m:val="bi"/>
            </m:rPr>
            <w:rPr>
              <w:rFonts w:ascii="Cambria Math" w:hAnsi="Cambria Math"/>
            </w:rPr>
            <m:t>R∙</m:t>
          </m:r>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r</m:t>
              </m:r>
            </m:sub>
          </m:sSub>
          <m:r>
            <m:rPr>
              <m:sty m:val="bi"/>
            </m:rPr>
            <w:rPr>
              <w:rFonts w:ascii="Cambria Math" w:hAnsi="Cambria Math"/>
              <w:lang w:val="en-US"/>
            </w:rPr>
            <m:t>=</m:t>
          </m:r>
          <m:r>
            <w:rPr>
              <w:rFonts w:ascii="Cambria Math" w:hAnsi="Cambria Math"/>
              <w:lang w:val="en-US"/>
            </w:rPr>
            <m:t xml:space="preserve">0         </m:t>
          </m:r>
          <m:r>
            <w:rPr>
              <w:rFonts w:ascii="Cambria Math" w:hAnsi="Cambria Math"/>
              <w:lang w:val="en-US"/>
            </w:rPr>
            <m:t>но</m:t>
          </m:r>
          <m:r>
            <w:rPr>
              <w:rFonts w:ascii="Cambria Math" w:hAnsi="Cambria Math"/>
              <w:lang w:val="en-US"/>
            </w:rPr>
            <m:t xml:space="preserve">         </m:t>
          </m:r>
          <m:r>
            <m:rPr>
              <m:sty m:val="bi"/>
            </m:rPr>
            <w:rPr>
              <w:rFonts w:ascii="Cambria Math" w:hAnsi="Cambria Math"/>
            </w:rPr>
            <m:t>R∙V≠</m:t>
          </m:r>
          <m:r>
            <w:rPr>
              <w:rFonts w:ascii="Cambria Math" w:hAnsi="Cambria Math"/>
            </w:rPr>
            <m:t xml:space="preserve">0                </m:t>
          </m:r>
        </m:oMath>
      </m:oMathPara>
    </w:p>
    <w:p w:rsidR="008065A2" w:rsidRPr="00685220" w:rsidRDefault="001048ED" w:rsidP="001048ED">
      <w:pPr>
        <w:ind w:firstLine="708"/>
        <w:rPr>
          <w:rFonts w:ascii="TimesNewRomanPSMT" w:hAnsi="TimesNewRomanPSMT"/>
        </w:rPr>
      </w:pPr>
      <w:r w:rsidRPr="00685220">
        <w:rPr>
          <w:rFonts w:ascii="TimesNewRomanPSMT" w:hAnsi="TimesNewRomanPSMT"/>
        </w:rPr>
        <w:t>При</w:t>
      </w:r>
      <w:r w:rsidR="00D720DE" w:rsidRPr="00685220">
        <w:rPr>
          <w:rFonts w:ascii="TimesNewRomanPSMT" w:hAnsi="TimesNewRomanPSMT"/>
        </w:rPr>
        <w:t xml:space="preserve"> стационарн</w:t>
      </w:r>
      <w:r w:rsidRPr="00685220">
        <w:rPr>
          <w:rFonts w:ascii="TimesNewRomanPSMT" w:hAnsi="TimesNewRomanPSMT"/>
        </w:rPr>
        <w:t>ой</w:t>
      </w:r>
      <w:r w:rsidR="00D720DE" w:rsidRPr="00685220">
        <w:rPr>
          <w:rFonts w:ascii="TimesNewRomanPSMT" w:hAnsi="TimesNewRomanPSMT"/>
        </w:rPr>
        <w:t xml:space="preserve"> связ</w:t>
      </w:r>
      <w:r w:rsidRPr="00685220">
        <w:rPr>
          <w:rFonts w:ascii="TimesNewRomanPSMT" w:hAnsi="TimesNewRomanPSMT"/>
        </w:rPr>
        <w:t>и</w:t>
      </w:r>
      <w:r w:rsidR="00D720DE" w:rsidRPr="00685220">
        <w:rPr>
          <w:rFonts w:ascii="TimesNewRomanPSMT" w:hAnsi="TimesNewRomanPSMT"/>
        </w:rPr>
        <w:t xml:space="preserve"> </w:t>
      </w:r>
      <w:r w:rsidRPr="00685220">
        <w:rPr>
          <w:rFonts w:ascii="TimesNewRomanPSMT" w:hAnsi="TimesNewRomanPSMT"/>
        </w:rPr>
        <w:t>точка движется по неподвижной поверхности, ее переносная скорость равна нулю, возможные и виртуальные скорости совпадают и касательны к поверхности связи</w:t>
      </w:r>
      <w:r w:rsidR="00A1653A" w:rsidRPr="00685220">
        <w:rPr>
          <w:rFonts w:ascii="TimesNewRomanPSMT" w:hAnsi="TimesNewRomanPSMT"/>
        </w:rPr>
        <w:t xml:space="preserve">. </w:t>
      </w:r>
    </w:p>
    <w:p w:rsidR="00646495" w:rsidRPr="00685220" w:rsidRDefault="00BB6AAE" w:rsidP="00685220">
      <w:pPr>
        <w:tabs>
          <w:tab w:val="left" w:pos="567"/>
        </w:tabs>
        <w:rPr>
          <w:rFonts w:eastAsiaTheme="minorEastAsia"/>
        </w:rPr>
      </w:pPr>
      <w:r w:rsidRPr="00685220">
        <w:rPr>
          <w:rFonts w:eastAsiaTheme="minorEastAsia"/>
        </w:rPr>
        <w:tab/>
      </w:r>
    </w:p>
    <w:p w:rsidR="00563FA6" w:rsidRPr="00685220" w:rsidRDefault="00563FA6" w:rsidP="00D720DE">
      <w:pPr>
        <w:rPr>
          <w:rFonts w:eastAsiaTheme="minorEastAsia"/>
        </w:rPr>
      </w:pPr>
    </w:p>
    <w:p w:rsidR="00F8730E" w:rsidRPr="00685220" w:rsidRDefault="00685220" w:rsidP="00D720DE">
      <w:pPr>
        <w:rPr>
          <w:rFonts w:eastAsiaTheme="minorEastAsia"/>
          <w:b/>
        </w:rPr>
      </w:pPr>
      <w:r>
        <w:rPr>
          <w:rFonts w:eastAsiaTheme="minorEastAsia"/>
          <w:b/>
        </w:rPr>
        <w:t>О</w:t>
      </w:r>
      <w:r w:rsidRPr="00685220">
        <w:rPr>
          <w:rFonts w:eastAsiaTheme="minorEastAsia"/>
          <w:b/>
        </w:rPr>
        <w:t>бобщенны</w:t>
      </w:r>
      <w:r>
        <w:rPr>
          <w:rFonts w:eastAsiaTheme="minorEastAsia"/>
          <w:b/>
        </w:rPr>
        <w:t>е</w:t>
      </w:r>
      <w:r w:rsidRPr="00685220">
        <w:rPr>
          <w:rFonts w:eastAsiaTheme="minorEastAsia"/>
          <w:b/>
        </w:rPr>
        <w:t xml:space="preserve"> сил</w:t>
      </w:r>
      <w:r>
        <w:rPr>
          <w:rFonts w:eastAsiaTheme="minorEastAsia"/>
          <w:b/>
        </w:rPr>
        <w:t>ы и реакции</w:t>
      </w:r>
      <w:r w:rsidR="00F8730E" w:rsidRPr="00685220">
        <w:rPr>
          <w:rFonts w:eastAsiaTheme="minorEastAsia"/>
          <w:b/>
        </w:rPr>
        <w:t>.</w:t>
      </w:r>
      <w:r>
        <w:rPr>
          <w:rFonts w:eastAsiaTheme="minorEastAsia"/>
          <w:b/>
        </w:rPr>
        <w:t xml:space="preserve"> Идеальные связи.</w:t>
      </w:r>
    </w:p>
    <w:p w:rsidR="004969DD" w:rsidRPr="00685220" w:rsidRDefault="004969DD" w:rsidP="004969DD">
      <w:pPr>
        <w:ind w:firstLine="708"/>
        <w:rPr>
          <w:rFonts w:eastAsiaTheme="minorEastAsia"/>
        </w:rPr>
      </w:pPr>
      <w:r w:rsidRPr="00685220">
        <w:rPr>
          <w:rFonts w:eastAsiaTheme="minorEastAsia"/>
        </w:rPr>
        <w:t xml:space="preserve">Рассмотрим точку </w:t>
      </w:r>
      <m:oMath>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m:t>
            </m:r>
          </m:sub>
        </m:sSub>
      </m:oMath>
      <w:r w:rsidRPr="00685220">
        <w:rPr>
          <w:rFonts w:eastAsiaTheme="minorEastAsia"/>
        </w:rPr>
        <w:t xml:space="preserve"> системы.  </w:t>
      </w:r>
      <w:r w:rsidR="00685220">
        <w:rPr>
          <w:rFonts w:eastAsiaTheme="minorEastAsia"/>
        </w:rPr>
        <w:t>О</w:t>
      </w:r>
      <w:r w:rsidR="00685220" w:rsidRPr="00685220">
        <w:rPr>
          <w:rFonts w:eastAsiaTheme="minorEastAsia"/>
        </w:rPr>
        <w:t xml:space="preserve">бозначим </w:t>
      </w:r>
      <w:r w:rsidR="00685220">
        <w:rPr>
          <w:rFonts w:eastAsiaTheme="minorEastAsia"/>
        </w:rPr>
        <w:t>р</w:t>
      </w:r>
      <w:r w:rsidRPr="00685220">
        <w:rPr>
          <w:rFonts w:eastAsiaTheme="minorEastAsia"/>
        </w:rPr>
        <w:t xml:space="preserve">авнодействующие активных сил и реакций связей, действующих на точку, </w:t>
      </w:r>
      <m:oMath>
        <m:sSub>
          <m:sSubPr>
            <m:ctrlPr>
              <w:rPr>
                <w:rFonts w:ascii="Cambria Math" w:eastAsiaTheme="minorEastAsia" w:hAnsi="Cambria Math"/>
              </w:rPr>
            </m:ctrlPr>
          </m:sSubPr>
          <m:e>
            <m:r>
              <m:rPr>
                <m:sty m:val="b"/>
              </m:rPr>
              <w:rPr>
                <w:rFonts w:ascii="Cambria Math" w:eastAsiaTheme="minorEastAsia" w:hAnsi="Cambria Math"/>
              </w:rPr>
              <m:t>F</m:t>
            </m:r>
          </m:e>
          <m:sub>
            <m:r>
              <m:rPr>
                <m:sty m:val="p"/>
              </m:rPr>
              <w:rPr>
                <w:rFonts w:ascii="Cambria Math" w:eastAsiaTheme="minorEastAsia" w:hAnsi="Cambria Math"/>
              </w:rPr>
              <m:t>k</m:t>
            </m:r>
          </m:sub>
        </m:sSub>
        <m:r>
          <m:rPr>
            <m:sty m:val="p"/>
          </m:rPr>
          <w:rPr>
            <w:rFonts w:ascii="Cambria Math" w:eastAsiaTheme="minorEastAsia" w:hAnsi="Cambria Math"/>
          </w:rPr>
          <m:t xml:space="preserve">  и </m:t>
        </m:r>
        <m:sSub>
          <m:sSubPr>
            <m:ctrlPr>
              <w:rPr>
                <w:rFonts w:ascii="Cambria Math" w:eastAsiaTheme="minorEastAsia" w:hAnsi="Cambria Math"/>
              </w:rPr>
            </m:ctrlPr>
          </m:sSubPr>
          <m:e>
            <m:r>
              <m:rPr>
                <m:sty m:val="b"/>
              </m:rPr>
              <w:rPr>
                <w:rFonts w:ascii="Cambria Math" w:eastAsiaTheme="minorEastAsia" w:hAnsi="Cambria Math"/>
              </w:rPr>
              <m:t>R</m:t>
            </m:r>
          </m:e>
          <m:sub>
            <m:r>
              <m:rPr>
                <m:sty m:val="p"/>
              </m:rPr>
              <w:rPr>
                <w:rFonts w:ascii="Cambria Math" w:eastAsiaTheme="minorEastAsia" w:hAnsi="Cambria Math"/>
              </w:rPr>
              <m:t>k</m:t>
            </m:r>
          </m:sub>
        </m:sSub>
      </m:oMath>
      <w:r w:rsidRPr="00685220">
        <w:rPr>
          <w:rFonts w:eastAsiaTheme="minorEastAsia"/>
        </w:rPr>
        <w:t xml:space="preserve">.  </w:t>
      </w:r>
      <w:r w:rsidR="0027224A" w:rsidRPr="00685220">
        <w:rPr>
          <w:rFonts w:eastAsiaTheme="minorEastAsia"/>
        </w:rPr>
        <w:t>Все возможные</w:t>
      </w:r>
      <w:r w:rsidR="006D5F3E">
        <w:rPr>
          <w:rFonts w:eastAsiaTheme="minorEastAsia"/>
        </w:rPr>
        <w:t xml:space="preserve"> законы движения</w:t>
      </w:r>
      <w:r w:rsidR="0027224A" w:rsidRPr="00685220">
        <w:rPr>
          <w:rFonts w:eastAsiaTheme="minorEastAsia"/>
        </w:rPr>
        <w:t>, в</w:t>
      </w:r>
      <w:r w:rsidR="006D5F3E">
        <w:rPr>
          <w:rFonts w:eastAsiaTheme="minorEastAsia"/>
        </w:rPr>
        <w:t xml:space="preserve">ключая </w:t>
      </w:r>
      <w:r w:rsidR="0027224A" w:rsidRPr="00685220">
        <w:rPr>
          <w:rFonts w:eastAsiaTheme="minorEastAsia"/>
        </w:rPr>
        <w:t xml:space="preserve">действительный закон движения точки, </w:t>
      </w:r>
      <w:r w:rsidRPr="00685220">
        <w:rPr>
          <w:rFonts w:eastAsiaTheme="minorEastAsia"/>
        </w:rPr>
        <w:t>явля</w:t>
      </w:r>
      <w:r w:rsidR="0027224A" w:rsidRPr="00685220">
        <w:rPr>
          <w:rFonts w:eastAsiaTheme="minorEastAsia"/>
        </w:rPr>
        <w:t>ю</w:t>
      </w:r>
      <w:r w:rsidRPr="00685220">
        <w:rPr>
          <w:rFonts w:eastAsiaTheme="minorEastAsia"/>
        </w:rPr>
        <w:t>тся функци</w:t>
      </w:r>
      <w:r w:rsidR="0027224A" w:rsidRPr="00685220">
        <w:rPr>
          <w:rFonts w:eastAsiaTheme="minorEastAsia"/>
        </w:rPr>
        <w:t>ями</w:t>
      </w:r>
      <w:r w:rsidRPr="00685220">
        <w:rPr>
          <w:rFonts w:eastAsiaTheme="minorEastAsia"/>
        </w:rPr>
        <w:t xml:space="preserve"> независимых обобщенных координат и времени</w:t>
      </w:r>
    </w:p>
    <w:p w:rsidR="006D5F3E" w:rsidRPr="00685220" w:rsidRDefault="006D5F3E" w:rsidP="006D5F3E">
      <w:pPr>
        <w:ind w:firstLine="708"/>
        <w:jc w:val="center"/>
        <w:rPr>
          <w:rFonts w:eastAsiaTheme="minorEastAsia"/>
        </w:rPr>
      </w:pPr>
      <m:oMathPara>
        <m:oMath>
          <m:sSub>
            <m:sSubPr>
              <m:ctrlPr>
                <w:rPr>
                  <w:rFonts w:ascii="Cambria Math" w:eastAsiaTheme="minorEastAsia" w:hAnsi="Cambria Math"/>
                </w:rPr>
              </m:ctrlPr>
            </m:sSubPr>
            <m:e>
              <m:r>
                <m:rPr>
                  <m:sty m:val="bi"/>
                </m:rPr>
                <w:rPr>
                  <w:rFonts w:ascii="Cambria Math" w:eastAsiaTheme="minorEastAsia" w:hAnsi="Cambria Math"/>
                </w:rPr>
                <m:t>r</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l</m:t>
              </m:r>
            </m:sub>
          </m:sSub>
          <m:r>
            <w:rPr>
              <w:rFonts w:ascii="Cambria Math" w:eastAsiaTheme="minorEastAsia" w:hAnsi="Cambria Math"/>
            </w:rPr>
            <m:t>;t</m:t>
          </m:r>
          <m:r>
            <m:rPr>
              <m:sty m:val="p"/>
            </m:rPr>
            <w:rPr>
              <w:rFonts w:ascii="Cambria Math" w:eastAsiaTheme="minorEastAsia" w:hAnsi="Cambria Math"/>
            </w:rPr>
            <m:t>)</m:t>
          </m:r>
        </m:oMath>
      </m:oMathPara>
    </w:p>
    <w:p w:rsidR="004969DD" w:rsidRPr="00685220" w:rsidRDefault="00685220" w:rsidP="004969DD">
      <w:pPr>
        <w:rPr>
          <w:rFonts w:eastAsiaTheme="minorEastAsia"/>
        </w:rPr>
      </w:pPr>
      <w:r>
        <w:rPr>
          <w:rFonts w:eastAsiaTheme="minorEastAsia"/>
        </w:rPr>
        <w:t>Они</w:t>
      </w:r>
      <w:r w:rsidR="004969DD" w:rsidRPr="00685220">
        <w:rPr>
          <w:rFonts w:eastAsiaTheme="minorEastAsia"/>
        </w:rPr>
        <w:t xml:space="preserve"> удовлетворяют уравнениям связей и уравнени</w:t>
      </w:r>
      <w:r w:rsidR="00431E0E" w:rsidRPr="00685220">
        <w:rPr>
          <w:rFonts w:eastAsiaTheme="minorEastAsia"/>
        </w:rPr>
        <w:t>ям</w:t>
      </w:r>
      <w:r w:rsidR="004969DD" w:rsidRPr="00685220">
        <w:rPr>
          <w:rFonts w:eastAsiaTheme="minorEastAsia"/>
        </w:rPr>
        <w:t xml:space="preserve"> Ньютона</w:t>
      </w:r>
      <w:r w:rsidR="0027224A" w:rsidRPr="00685220">
        <w:rPr>
          <w:rFonts w:eastAsiaTheme="minorEastAsia"/>
        </w:rPr>
        <w:t xml:space="preserve"> </w:t>
      </w:r>
    </w:p>
    <w:p w:rsidR="004969DD" w:rsidRPr="00685220" w:rsidRDefault="00CA4B2F" w:rsidP="004969DD">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 xml:space="preserve"> m</m:t>
              </m:r>
            </m:e>
            <m:sub>
              <m:r>
                <m:rPr>
                  <m:sty m:val="p"/>
                </m:rPr>
                <w:rPr>
                  <w:rFonts w:ascii="Cambria Math" w:eastAsiaTheme="minorEastAsia" w:hAnsi="Cambria Math"/>
                </w:rPr>
                <m:t>k</m:t>
              </m:r>
            </m:sub>
          </m:sSub>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k</m:t>
              </m:r>
            </m:sub>
          </m:sSub>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k</m:t>
              </m:r>
            </m:sub>
          </m:sSub>
        </m:oMath>
      </m:oMathPara>
    </w:p>
    <w:p w:rsidR="004969DD" w:rsidRPr="00685220" w:rsidRDefault="004969DD" w:rsidP="00685220">
      <w:pPr>
        <w:ind w:firstLine="708"/>
        <w:rPr>
          <w:rFonts w:eastAsiaTheme="minorEastAsia"/>
        </w:rPr>
      </w:pPr>
      <w:r w:rsidRPr="00685220">
        <w:rPr>
          <w:rFonts w:eastAsiaTheme="minorEastAsia"/>
        </w:rPr>
        <w:t xml:space="preserve">Возможная скорость точки </w:t>
      </w:r>
      <m:oMath>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m:t>
            </m:r>
          </m:sub>
        </m:sSub>
        <m:r>
          <m:rPr>
            <m:sty m:val="p"/>
          </m:rPr>
          <w:rPr>
            <w:rFonts w:ascii="Cambria Math" w:eastAsiaTheme="minorEastAsia" w:hAnsi="Cambria Math"/>
          </w:rPr>
          <m:t xml:space="preserve"> </m:t>
        </m:r>
      </m:oMath>
      <w:r w:rsidRPr="00685220">
        <w:rPr>
          <w:rFonts w:eastAsiaTheme="minorEastAsia"/>
        </w:rPr>
        <w:t xml:space="preserve">складывается из переносной </w:t>
      </w:r>
      <m:oMath>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ke</m:t>
            </m:r>
          </m:sub>
        </m:sSub>
        <m:r>
          <m:rPr>
            <m:sty m:val="p"/>
          </m:rPr>
          <w:rPr>
            <w:rFonts w:ascii="Cambria Math" w:eastAsiaTheme="minorEastAsia" w:hAnsi="Cambria Math"/>
          </w:rPr>
          <m:t xml:space="preserve"> </m:t>
        </m:r>
      </m:oMath>
      <w:r w:rsidRPr="00685220">
        <w:rPr>
          <w:rFonts w:eastAsiaTheme="minorEastAsia"/>
        </w:rPr>
        <w:t xml:space="preserve">и виртуальной (относительной) </w:t>
      </w:r>
      <m:oMath>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kr</m:t>
            </m:r>
          </m:sub>
        </m:sSub>
      </m:oMath>
      <w:r w:rsidRPr="00685220">
        <w:rPr>
          <w:rFonts w:eastAsiaTheme="minorEastAsia"/>
        </w:rPr>
        <w:t xml:space="preserve">  скоростей</w:t>
      </w:r>
    </w:p>
    <w:p w:rsidR="004969DD" w:rsidRPr="00685220" w:rsidRDefault="00CA4B2F" w:rsidP="004969DD">
      <w:pPr>
        <w:jc w:val="center"/>
        <w:rPr>
          <w:rFonts w:eastAsiaTheme="minorEastAsia"/>
        </w:rPr>
      </w:pPr>
      <m:oMathPara>
        <m:oMath>
          <m:sSub>
            <m:sSubPr>
              <m:ctrlPr>
                <w:rPr>
                  <w:rFonts w:ascii="Cambria Math" w:eastAsiaTheme="minorEastAsia" w:hAnsi="Cambria Math"/>
                </w:rPr>
              </m:ctrlPr>
            </m:sSubPr>
            <m:e>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m:t>
                  </m:r>
                </m:sub>
              </m:sSub>
              <m:r>
                <m:rPr>
                  <m:sty m:val="p"/>
                </m:rPr>
                <w:rPr>
                  <w:rFonts w:ascii="Cambria Math" w:eastAsiaTheme="minorEastAsia" w:hAnsi="Cambria Math"/>
                </w:rPr>
                <m:t>=</m:t>
              </m:r>
              <m:r>
                <m:rPr>
                  <m:sty m:val="bi"/>
                </m:rPr>
                <w:rPr>
                  <w:rFonts w:ascii="Cambria Math" w:eastAsiaTheme="minorEastAsia" w:hAnsi="Cambria Math"/>
                </w:rPr>
                <m:t>V</m:t>
              </m:r>
            </m:e>
            <m:sub>
              <m:r>
                <m:rPr>
                  <m:sty m:val="p"/>
                </m:rPr>
                <w:rPr>
                  <w:rFonts w:ascii="Cambria Math" w:eastAsiaTheme="minorEastAsia" w:hAnsi="Cambria Math"/>
                </w:rPr>
                <m:t>ke</m:t>
              </m:r>
            </m:sub>
          </m:sSub>
          <m:r>
            <m:rPr>
              <m:sty m:val="p"/>
            </m:rP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kr</m:t>
              </m:r>
            </m:sub>
          </m:sSub>
          <m:r>
            <m:rPr>
              <m:sty m:val="p"/>
            </m:rPr>
            <w:rPr>
              <w:rFonts w:ascii="Cambria Math" w:eastAsiaTheme="minorEastAsia" w:hAnsi="Cambria Math"/>
            </w:rPr>
            <m:t xml:space="preserve">,       </m:t>
          </m:r>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ke</m:t>
              </m:r>
            </m:sub>
          </m:sSub>
          <m:r>
            <m:rPr>
              <m:sty m:val="p"/>
            </m:rP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k</m:t>
                  </m:r>
                </m:sub>
              </m:sSub>
            </m:num>
            <m:den>
              <m:r>
                <m:rPr>
                  <m:sty m:val="p"/>
                </m:rPr>
                <w:rPr>
                  <w:rFonts w:ascii="Cambria Math" w:eastAsiaTheme="minorEastAsia" w:hAnsi="Cambria Math"/>
                </w:rPr>
                <m:t>∂t</m:t>
              </m:r>
            </m:den>
          </m:f>
          <m:r>
            <m:rPr>
              <m:sty m:val="p"/>
            </m:rPr>
            <w:rPr>
              <w:rFonts w:ascii="Cambria Math" w:eastAsiaTheme="minorEastAsia" w:hAnsi="Cambria Math"/>
            </w:rPr>
            <m:t xml:space="preserve">,          </m:t>
          </m:r>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kr</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k</m:t>
                  </m:r>
                </m:sub>
              </m:sSub>
            </m:num>
            <m:den>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i</m:t>
                  </m:r>
                </m:sub>
              </m:sSub>
            </m:den>
          </m:f>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q</m:t>
                  </m:r>
                </m:e>
              </m:acc>
            </m:e>
            <m:sub>
              <m:r>
                <m:rPr>
                  <m:sty m:val="p"/>
                </m:rPr>
                <w:rPr>
                  <w:rFonts w:ascii="Cambria Math" w:eastAsiaTheme="minorEastAsia" w:hAnsi="Cambria Math"/>
                </w:rPr>
                <m:t>i</m:t>
              </m:r>
            </m:sub>
          </m:sSub>
          <m:r>
            <m:rPr>
              <m:sty m:val="p"/>
            </m:rPr>
            <w:rPr>
              <w:rFonts w:ascii="Cambria Math" w:eastAsiaTheme="minorEastAsia" w:hAnsi="Cambria Math"/>
            </w:rPr>
            <m:t xml:space="preserve">       </m:t>
          </m:r>
        </m:oMath>
      </m:oMathPara>
    </w:p>
    <w:p w:rsidR="004969DD" w:rsidRPr="00685220" w:rsidRDefault="004969DD" w:rsidP="004969DD">
      <w:pPr>
        <w:tabs>
          <w:tab w:val="left" w:pos="567"/>
        </w:tabs>
        <w:rPr>
          <w:rFonts w:eastAsiaTheme="minorEastAsia"/>
        </w:rPr>
      </w:pPr>
      <w:r w:rsidRPr="00685220">
        <w:rPr>
          <w:rFonts w:eastAsiaTheme="minorEastAsia"/>
        </w:rPr>
        <w:t xml:space="preserve">Здесь и в дальнейшем повторяющийся индекс говорит о суммирование по индексу: </w:t>
      </w:r>
      <m:oMath>
        <m:r>
          <m:rPr>
            <m:sty m:val="p"/>
          </m:rPr>
          <w:rPr>
            <w:rFonts w:ascii="Cambria Math" w:eastAsiaTheme="minorEastAsia" w:hAnsi="Cambria Math"/>
          </w:rPr>
          <m:t>k</m:t>
        </m:r>
      </m:oMath>
      <w:r w:rsidRPr="00685220">
        <w:rPr>
          <w:rFonts w:eastAsiaTheme="minorEastAsia"/>
        </w:rPr>
        <w:t xml:space="preserve"> от 1 до n, </w:t>
      </w:r>
      <m:oMath>
        <m:r>
          <m:rPr>
            <m:sty m:val="p"/>
          </m:rPr>
          <w:rPr>
            <w:rFonts w:ascii="Cambria Math" w:eastAsiaTheme="minorEastAsia" w:hAnsi="Cambria Math"/>
          </w:rPr>
          <m:t>i</m:t>
        </m:r>
      </m:oMath>
      <w:r w:rsidRPr="00685220">
        <w:rPr>
          <w:rFonts w:eastAsiaTheme="minorEastAsia"/>
        </w:rPr>
        <w:t xml:space="preserve"> от 1 до l.</w:t>
      </w:r>
    </w:p>
    <w:p w:rsidR="00685220" w:rsidRPr="00685220" w:rsidRDefault="00685220" w:rsidP="00685220">
      <w:pPr>
        <w:tabs>
          <w:tab w:val="left" w:pos="567"/>
        </w:tabs>
        <w:rPr>
          <w:rFonts w:eastAsiaTheme="minorEastAsia"/>
        </w:rPr>
      </w:pPr>
      <w:r w:rsidRPr="00DD6523">
        <w:rPr>
          <w:rFonts w:eastAsiaTheme="minorEastAsia"/>
        </w:rPr>
        <w:tab/>
      </w:r>
      <w:r w:rsidRPr="00685220">
        <w:rPr>
          <w:rFonts w:eastAsiaTheme="minorEastAsia"/>
        </w:rPr>
        <w:t xml:space="preserve">Вычислим мощность </w:t>
      </w:r>
      <w:r>
        <w:rPr>
          <w:rFonts w:eastAsiaTheme="minorEastAsia"/>
        </w:rPr>
        <w:t>всех сил</w:t>
      </w:r>
      <w:r w:rsidRPr="00685220">
        <w:rPr>
          <w:rFonts w:eastAsiaTheme="minorEastAsia"/>
        </w:rPr>
        <w:t xml:space="preserve"> на виртуальных скоростях </w:t>
      </w:r>
      <m:oMath>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kr</m:t>
            </m:r>
          </m:sub>
        </m:sSub>
      </m:oMath>
    </w:p>
    <w:p w:rsidR="00685220" w:rsidRPr="00685220" w:rsidRDefault="00CA4B2F" w:rsidP="00685220">
      <w:pPr>
        <w:ind w:firstLine="708"/>
        <w:rPr>
          <w:rFonts w:ascii="TimesNewRomanPSMT" w:hAnsi="TimesNewRomanPSMT"/>
          <w:b/>
        </w:rPr>
      </w:pPr>
      <m:oMathPara>
        <m:oMath>
          <m:nary>
            <m:naryPr>
              <m:chr m:val="∑"/>
              <m:limLoc m:val="undOvr"/>
              <m:supHide m:val="on"/>
              <m:ctrlPr>
                <w:rPr>
                  <w:rFonts w:ascii="Cambria Math" w:eastAsiaTheme="minorEastAsia" w:hAnsi="Cambria Math"/>
                  <w:b/>
                  <w:i/>
                  <w:lang w:val="en-US"/>
                </w:rPr>
              </m:ctrlPr>
            </m:naryPr>
            <m:sub>
              <m:r>
                <w:rPr>
                  <w:rFonts w:ascii="Cambria Math" w:eastAsiaTheme="minorEastAsia" w:hAnsi="Cambria Math"/>
                  <w:lang w:val="en-US"/>
                </w:rPr>
                <m:t>i</m:t>
              </m:r>
            </m:sub>
            <m:sup/>
            <m:e>
              <m:d>
                <m:dPr>
                  <m:ctrlPr>
                    <w:rPr>
                      <w:rFonts w:ascii="Cambria Math" w:eastAsiaTheme="minorEastAsia" w:hAnsi="Cambria Math"/>
                      <w:b/>
                      <w:i/>
                      <w:lang w:val="en-US"/>
                    </w:rPr>
                  </m:ctrlPr>
                </m:dPr>
                <m:e>
                  <m:nary>
                    <m:naryPr>
                      <m:chr m:val="∑"/>
                      <m:limLoc m:val="undOvr"/>
                      <m:supHide m:val="on"/>
                      <m:ctrlPr>
                        <w:rPr>
                          <w:rFonts w:ascii="Cambria Math" w:eastAsiaTheme="minorEastAsia" w:hAnsi="Cambria Math"/>
                          <w:b/>
                          <w:i/>
                          <w:lang w:val="en-US"/>
                        </w:rPr>
                      </m:ctrlPr>
                    </m:naryPr>
                    <m:sub>
                      <m:r>
                        <w:rPr>
                          <w:rFonts w:ascii="Cambria Math" w:eastAsiaTheme="minorEastAsia" w:hAnsi="Cambria Math"/>
                          <w:lang w:val="en-US"/>
                        </w:rPr>
                        <m:t>k</m:t>
                      </m:r>
                    </m:sub>
                    <m:sup/>
                    <m:e>
                      <m:d>
                        <m:dPr>
                          <m:ctrlPr>
                            <w:rPr>
                              <w:rFonts w:ascii="Cambria Math" w:eastAsiaTheme="minorEastAsia" w:hAnsi="Cambria Math"/>
                              <w:b/>
                              <w:i/>
                              <w:lang w:val="en-US"/>
                            </w:rPr>
                          </m:ctrlPr>
                        </m:dPr>
                        <m:e>
                          <m:sSub>
                            <m:sSubPr>
                              <m:ctrlPr>
                                <w:rPr>
                                  <w:rFonts w:ascii="Cambria Math" w:eastAsiaTheme="minorEastAsia" w:hAnsi="Cambria Math"/>
                                  <w:b/>
                                  <w:i/>
                                  <w:lang w:val="en-US"/>
                                </w:rPr>
                              </m:ctrlPr>
                            </m:sSubPr>
                            <m:e>
                              <m:r>
                                <m:rPr>
                                  <m:sty m:val="bi"/>
                                </m:rPr>
                                <w:rPr>
                                  <w:rFonts w:ascii="Cambria Math" w:eastAsiaTheme="minorEastAsia" w:hAnsi="Cambria Math"/>
                                  <w:lang w:val="en-US"/>
                                </w:rPr>
                                <m:t>F</m:t>
                              </m:r>
                            </m:e>
                            <m:sub>
                              <m:r>
                                <w:rPr>
                                  <w:rFonts w:ascii="Cambria Math" w:eastAsiaTheme="minorEastAsia" w:hAnsi="Cambria Math"/>
                                  <w:lang w:val="en-US"/>
                                </w:rPr>
                                <m:t>k</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R</m:t>
                              </m:r>
                            </m:e>
                            <m:sub>
                              <m:r>
                                <w:rPr>
                                  <w:rFonts w:ascii="Cambria Math" w:eastAsiaTheme="minorEastAsia" w:hAnsi="Cambria Math"/>
                                  <w:lang w:val="en-US"/>
                                </w:rPr>
                                <m:t>k</m:t>
                              </m:r>
                            </m:sub>
                          </m:sSub>
                        </m:e>
                      </m:d>
                      <m:r>
                        <m:rPr>
                          <m:sty m:val="bi"/>
                        </m:rPr>
                        <w:rPr>
                          <w:rFonts w:ascii="Cambria Math" w:eastAsiaTheme="minorEastAsia" w:hAnsi="Cambria Math"/>
                          <w:lang w:val="en-US"/>
                        </w:rPr>
                        <m:t>∙</m:t>
                      </m:r>
                      <m:f>
                        <m:fPr>
                          <m:ctrlPr>
                            <w:rPr>
                              <w:rFonts w:ascii="Cambria Math" w:hAnsi="Cambria Math"/>
                              <w:i/>
                            </w:rPr>
                          </m:ctrlPr>
                        </m:fPr>
                        <m:num>
                          <m:r>
                            <w:rPr>
                              <w:rFonts w:ascii="Cambria Math" w:hAnsi="Cambria Math"/>
                            </w:rPr>
                            <m:t>∂</m:t>
                          </m:r>
                          <m:sSub>
                            <m:sSubPr>
                              <m:ctrlPr>
                                <w:rPr>
                                  <w:rFonts w:ascii="Cambria Math" w:hAnsi="Cambria Math"/>
                                  <w:i/>
                                </w:rPr>
                              </m:ctrlPr>
                            </m:sSubPr>
                            <m:e>
                              <m:r>
                                <m:rPr>
                                  <m:sty m:val="bi"/>
                                </m:rPr>
                                <w:rPr>
                                  <w:rFonts w:ascii="Cambria Math" w:hAnsi="Cambria Math"/>
                                </w:rPr>
                                <m:t>r</m:t>
                              </m:r>
                            </m:e>
                            <m:sub>
                              <m:r>
                                <w:rPr>
                                  <w:rFonts w:ascii="Cambria Math" w:hAnsi="Cambria Math"/>
                                </w:rPr>
                                <m:t>k</m:t>
                              </m:r>
                            </m:sub>
                          </m:sSub>
                        </m:num>
                        <m:den>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den>
                      </m:f>
                    </m:e>
                  </m:nary>
                </m:e>
              </m:d>
            </m:e>
          </m:nary>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i</m:t>
              </m:r>
            </m:sub>
          </m:sSub>
          <m:r>
            <w:rPr>
              <w:rFonts w:ascii="Cambria Math" w:hAnsi="Cambria Math"/>
            </w:rPr>
            <m:t xml:space="preserve">             </m:t>
          </m:r>
        </m:oMath>
      </m:oMathPara>
    </w:p>
    <w:p w:rsidR="00685220" w:rsidRPr="00685220" w:rsidRDefault="00685220" w:rsidP="00685220">
      <w:pPr>
        <w:rPr>
          <w:rFonts w:eastAsiaTheme="minorEastAsia"/>
        </w:rPr>
      </w:pPr>
      <w:r w:rsidRPr="00685220">
        <w:rPr>
          <w:rFonts w:eastAsiaTheme="minorEastAsia"/>
        </w:rPr>
        <w:t xml:space="preserve">Выражения в скобках (ниже символ суммирования по k подразумевается, поскольку индекс k повторяется)  </w:t>
      </w:r>
    </w:p>
    <w:p w:rsidR="00895481" w:rsidRPr="00685220" w:rsidRDefault="00CA4B2F" w:rsidP="00895481">
      <w:pPr>
        <w:rPr>
          <w:rFonts w:ascii="TimesNewRomanPSMT" w:hAnsi="TimesNewRomanPSMT"/>
        </w:rPr>
      </w:pPr>
      <m:oMathPara>
        <m:oMath>
          <m:sSub>
            <m:sSubPr>
              <m:ctrlPr>
                <w:rPr>
                  <w:rFonts w:ascii="Cambria Math" w:eastAsiaTheme="minorEastAsia" w:hAnsi="Cambria Math"/>
                  <w:b/>
                  <w:i/>
                  <w:lang w:val="en-US"/>
                </w:rPr>
              </m:ctrlPr>
            </m:sSubPr>
            <m:e>
              <m:sSub>
                <m:sSubPr>
                  <m:ctrlPr>
                    <w:rPr>
                      <w:rFonts w:ascii="Cambria Math" w:hAnsi="Cambria Math"/>
                      <w:i/>
                    </w:rPr>
                  </m:ctrlPr>
                </m:sSubPr>
                <m:e>
                  <m:r>
                    <w:rPr>
                      <w:rFonts w:ascii="Cambria Math" w:hAnsi="Cambria Math"/>
                    </w:rPr>
                    <m:t xml:space="preserve">     Q</m:t>
                  </m:r>
                </m:e>
                <m:sub>
                  <m:r>
                    <w:rPr>
                      <w:rFonts w:ascii="Cambria Math" w:hAnsi="Cambria Math"/>
                    </w:rPr>
                    <m:t>i</m:t>
                  </m:r>
                </m:sub>
              </m:sSub>
              <m:r>
                <m:rPr>
                  <m:sty m:val="bi"/>
                </m:rPr>
                <w:rPr>
                  <w:rFonts w:ascii="Cambria Math" w:eastAsiaTheme="minorEastAsia" w:hAnsi="Cambria Math"/>
                  <w:lang w:val="en-US"/>
                </w:rPr>
                <m:t>=F</m:t>
              </m:r>
            </m:e>
            <m:sub>
              <m:r>
                <w:rPr>
                  <w:rFonts w:ascii="Cambria Math" w:eastAsiaTheme="minorEastAsia" w:hAnsi="Cambria Math"/>
                  <w:lang w:val="en-US"/>
                </w:rPr>
                <m:t>k</m:t>
              </m:r>
            </m:sub>
          </m:sSub>
          <m:r>
            <m:rPr>
              <m:sty m:val="bi"/>
            </m:rPr>
            <w:rPr>
              <w:rFonts w:ascii="Cambria Math" w:eastAsiaTheme="minorEastAsia" w:hAnsi="Cambria Math"/>
              <w:lang w:val="en-US"/>
            </w:rPr>
            <m:t>∙</m:t>
          </m:r>
          <m:f>
            <m:fPr>
              <m:ctrlPr>
                <w:rPr>
                  <w:rFonts w:ascii="Cambria Math" w:hAnsi="Cambria Math"/>
                  <w:i/>
                </w:rPr>
              </m:ctrlPr>
            </m:fPr>
            <m:num>
              <m:r>
                <w:rPr>
                  <w:rFonts w:ascii="Cambria Math" w:hAnsi="Cambria Math"/>
                </w:rPr>
                <m:t>∂</m:t>
              </m:r>
              <m:sSub>
                <m:sSubPr>
                  <m:ctrlPr>
                    <w:rPr>
                      <w:rFonts w:ascii="Cambria Math" w:hAnsi="Cambria Math"/>
                      <w:i/>
                    </w:rPr>
                  </m:ctrlPr>
                </m:sSubPr>
                <m:e>
                  <m:r>
                    <m:rPr>
                      <m:sty m:val="bi"/>
                    </m:rPr>
                    <w:rPr>
                      <w:rFonts w:ascii="Cambria Math" w:hAnsi="Cambria Math"/>
                    </w:rPr>
                    <m:t>r</m:t>
                  </m:r>
                </m:e>
                <m:sub>
                  <m:r>
                    <w:rPr>
                      <w:rFonts w:ascii="Cambria Math" w:hAnsi="Cambria Math"/>
                    </w:rPr>
                    <m:t>k</m:t>
                  </m:r>
                </m:sub>
              </m:sSub>
            </m:num>
            <m:den>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den>
          </m:f>
          <m:r>
            <w:rPr>
              <w:rFonts w:ascii="Cambria Math" w:hAnsi="Cambria Math"/>
            </w:rPr>
            <m:t xml:space="preserve">  </m:t>
          </m:r>
          <m:sSub>
            <m:sSubPr>
              <m:ctrlPr>
                <w:rPr>
                  <w:rFonts w:ascii="Cambria Math" w:eastAsiaTheme="minorEastAsia" w:hAnsi="Cambria Math"/>
                  <w:b/>
                  <w:i/>
                  <w:lang w:val="en-US"/>
                </w:rPr>
              </m:ctrlPr>
            </m:sSubPr>
            <m:e>
              <m:sSub>
                <m:sSubPr>
                  <m:ctrlPr>
                    <w:rPr>
                      <w:rFonts w:ascii="Cambria Math" w:hAnsi="Cambria Math"/>
                      <w:i/>
                    </w:rPr>
                  </m:ctrlPr>
                </m:sSubPr>
                <m:e>
                  <m:r>
                    <w:rPr>
                      <w:rFonts w:ascii="Cambria Math" w:hAnsi="Cambria Math"/>
                    </w:rPr>
                    <m:t xml:space="preserve">         S</m:t>
                  </m:r>
                </m:e>
                <m:sub>
                  <m:r>
                    <w:rPr>
                      <w:rFonts w:ascii="Cambria Math" w:hAnsi="Cambria Math"/>
                    </w:rPr>
                    <m:t>i</m:t>
                  </m:r>
                </m:sub>
              </m:sSub>
              <m:r>
                <m:rPr>
                  <m:sty m:val="bi"/>
                </m:rPr>
                <w:rPr>
                  <w:rFonts w:ascii="Cambria Math" w:eastAsiaTheme="minorEastAsia" w:hAnsi="Cambria Math"/>
                  <w:lang w:val="en-US"/>
                </w:rPr>
                <m:t>=R</m:t>
              </m:r>
            </m:e>
            <m:sub>
              <m:r>
                <w:rPr>
                  <w:rFonts w:ascii="Cambria Math" w:eastAsiaTheme="minorEastAsia" w:hAnsi="Cambria Math"/>
                  <w:lang w:val="en-US"/>
                </w:rPr>
                <m:t>k</m:t>
              </m:r>
            </m:sub>
          </m:sSub>
          <m:r>
            <m:rPr>
              <m:sty m:val="bi"/>
            </m:rPr>
            <w:rPr>
              <w:rFonts w:ascii="Cambria Math" w:eastAsiaTheme="minorEastAsia" w:hAnsi="Cambria Math"/>
              <w:lang w:val="en-US"/>
            </w:rPr>
            <m:t>∙</m:t>
          </m:r>
          <m:f>
            <m:fPr>
              <m:ctrlPr>
                <w:rPr>
                  <w:rFonts w:ascii="Cambria Math" w:hAnsi="Cambria Math"/>
                  <w:i/>
                </w:rPr>
              </m:ctrlPr>
            </m:fPr>
            <m:num>
              <m:r>
                <w:rPr>
                  <w:rFonts w:ascii="Cambria Math" w:hAnsi="Cambria Math"/>
                </w:rPr>
                <m:t>∂</m:t>
              </m:r>
              <m:sSub>
                <m:sSubPr>
                  <m:ctrlPr>
                    <w:rPr>
                      <w:rFonts w:ascii="Cambria Math" w:hAnsi="Cambria Math"/>
                      <w:i/>
                    </w:rPr>
                  </m:ctrlPr>
                </m:sSubPr>
                <m:e>
                  <m:r>
                    <m:rPr>
                      <m:sty m:val="bi"/>
                    </m:rPr>
                    <w:rPr>
                      <w:rFonts w:ascii="Cambria Math" w:hAnsi="Cambria Math"/>
                    </w:rPr>
                    <m:t>r</m:t>
                  </m:r>
                </m:e>
                <m:sub>
                  <m:r>
                    <w:rPr>
                      <w:rFonts w:ascii="Cambria Math" w:hAnsi="Cambria Math"/>
                    </w:rPr>
                    <m:t>k</m:t>
                  </m:r>
                </m:sub>
              </m:sSub>
            </m:num>
            <m:den>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den>
          </m:f>
        </m:oMath>
      </m:oMathPara>
    </w:p>
    <w:p w:rsidR="00685220" w:rsidRPr="00685220" w:rsidRDefault="00685220" w:rsidP="00685220">
      <w:pPr>
        <w:rPr>
          <w:rFonts w:ascii="TimesNewRomanPSMT" w:hAnsi="TimesNewRomanPSMT"/>
        </w:rPr>
      </w:pPr>
    </w:p>
    <w:p w:rsidR="00685220" w:rsidRDefault="00685220" w:rsidP="00685220">
      <w:pPr>
        <w:tabs>
          <w:tab w:val="left" w:pos="567"/>
        </w:tabs>
        <w:rPr>
          <w:rFonts w:eastAsiaTheme="minorEastAsia"/>
        </w:rPr>
      </w:pPr>
      <w:r w:rsidRPr="00685220">
        <w:rPr>
          <w:rFonts w:eastAsiaTheme="minorEastAsia"/>
        </w:rPr>
        <w:t xml:space="preserve">логично назвать обобщенными </w:t>
      </w:r>
      <w:r w:rsidR="00895481">
        <w:rPr>
          <w:rFonts w:eastAsiaTheme="minorEastAsia"/>
        </w:rPr>
        <w:t>силами</w:t>
      </w:r>
      <w:r w:rsidR="00895481" w:rsidRPr="00895481">
        <w:rPr>
          <w:rFonts w:eastAsiaTheme="minorEastAsia"/>
        </w:rPr>
        <w:t xml:space="preserve"> </w:t>
      </w:r>
      <m:oMath>
        <m:sSub>
          <m:sSubPr>
            <m:ctrlPr>
              <w:rPr>
                <w:rFonts w:ascii="Cambria Math" w:hAnsi="Cambria Math"/>
                <w:i/>
              </w:rPr>
            </m:ctrlPr>
          </m:sSubPr>
          <m:e>
            <m:r>
              <w:rPr>
                <w:rFonts w:ascii="Cambria Math" w:hAnsi="Cambria Math"/>
              </w:rPr>
              <m:t xml:space="preserve"> Q</m:t>
            </m:r>
          </m:e>
          <m:sub>
            <m:r>
              <w:rPr>
                <w:rFonts w:ascii="Cambria Math" w:hAnsi="Cambria Math"/>
              </w:rPr>
              <m:t>i</m:t>
            </m:r>
          </m:sub>
        </m:sSub>
        <m:r>
          <w:rPr>
            <w:rFonts w:ascii="Cambria Math" w:hAnsi="Cambria Math"/>
          </w:rPr>
          <m:t xml:space="preserve"> </m:t>
        </m:r>
      </m:oMath>
      <w:r w:rsidR="00895481">
        <w:rPr>
          <w:rFonts w:eastAsiaTheme="minorEastAsia"/>
        </w:rPr>
        <w:t xml:space="preserve">и </w:t>
      </w:r>
      <w:r w:rsidRPr="00685220">
        <w:rPr>
          <w:rFonts w:eastAsiaTheme="minorEastAsia"/>
        </w:rPr>
        <w:t>реакциями</w:t>
      </w:r>
      <w:r w:rsidR="00895481">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685220">
        <w:rPr>
          <w:rFonts w:eastAsiaTheme="minorEastAsia"/>
        </w:rPr>
        <w:t>, поскольку они являются множителями при обобщенных скоростях</w:t>
      </w:r>
      <m:oMath>
        <m:r>
          <w:rPr>
            <w:rFonts w:ascii="Cambria Math" w:eastAsiaTheme="minorEastAsia"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i</m:t>
            </m:r>
          </m:sub>
        </m:sSub>
      </m:oMath>
      <w:r w:rsidRPr="00685220">
        <w:rPr>
          <w:rFonts w:eastAsiaTheme="minorEastAsia"/>
        </w:rPr>
        <w:t xml:space="preserve"> в выражении мощности.  </w:t>
      </w:r>
      <w:r w:rsidR="00F523E8">
        <w:rPr>
          <w:rFonts w:eastAsiaTheme="minorEastAsia"/>
        </w:rPr>
        <w:t xml:space="preserve">Обычно обобщенные силы </w:t>
      </w:r>
      <m:oMath>
        <m:sSub>
          <m:sSubPr>
            <m:ctrlPr>
              <w:rPr>
                <w:rFonts w:ascii="Cambria Math" w:hAnsi="Cambria Math"/>
                <w:i/>
              </w:rPr>
            </m:ctrlPr>
          </m:sSubPr>
          <m:e>
            <m:r>
              <w:rPr>
                <w:rFonts w:ascii="Cambria Math" w:hAnsi="Cambria Math"/>
              </w:rPr>
              <m:t xml:space="preserve"> Q</m:t>
            </m:r>
          </m:e>
          <m:sub>
            <m:r>
              <w:rPr>
                <w:rFonts w:ascii="Cambria Math" w:hAnsi="Cambria Math"/>
              </w:rPr>
              <m:t>i</m:t>
            </m:r>
          </m:sub>
        </m:sSub>
        <m:r>
          <w:rPr>
            <w:rFonts w:ascii="Cambria Math" w:hAnsi="Cambria Math"/>
          </w:rPr>
          <m:t xml:space="preserve"> </m:t>
        </m:r>
      </m:oMath>
      <w:r w:rsidR="00F523E8">
        <w:rPr>
          <w:rFonts w:eastAsiaTheme="minorEastAsia"/>
        </w:rPr>
        <w:t xml:space="preserve">находят как коэффициент при  </w:t>
      </w:r>
      <w:r w:rsidRPr="00685220">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i</m:t>
            </m:r>
          </m:sub>
        </m:sSub>
      </m:oMath>
      <w:r w:rsidR="00F523E8">
        <w:rPr>
          <w:rFonts w:eastAsiaTheme="minorEastAsia"/>
        </w:rPr>
        <w:t xml:space="preserve">  в выражении виртуальной мощности активных сил</w:t>
      </w:r>
    </w:p>
    <w:p w:rsidR="00F523E8" w:rsidRDefault="00CA4B2F" w:rsidP="00685220">
      <w:pPr>
        <w:tabs>
          <w:tab w:val="left" w:pos="567"/>
        </w:tabs>
        <w:rPr>
          <w:rFonts w:eastAsiaTheme="minorEastAsia"/>
        </w:rPr>
      </w:pPr>
      <m:oMathPara>
        <m:oMath>
          <m:sSub>
            <m:sSubPr>
              <m:ctrlPr>
                <w:rPr>
                  <w:rFonts w:ascii="Cambria Math" w:eastAsiaTheme="minorEastAsia" w:hAnsi="Cambria Math"/>
                  <w:b/>
                  <w:i/>
                  <w:lang w:val="en-US"/>
                </w:rPr>
              </m:ctrlPr>
            </m:sSubPr>
            <m:e>
              <m:r>
                <m:rPr>
                  <m:sty m:val="bi"/>
                </m:rPr>
                <w:rPr>
                  <w:rFonts w:ascii="Cambria Math" w:eastAsiaTheme="minorEastAsia" w:hAnsi="Cambria Math"/>
                  <w:lang w:val="en-US"/>
                </w:rPr>
                <m:t>F</m:t>
              </m:r>
            </m:e>
            <m:sub>
              <m:r>
                <w:rPr>
                  <w:rFonts w:ascii="Cambria Math" w:eastAsiaTheme="minorEastAsia" w:hAnsi="Cambria Math"/>
                  <w:lang w:val="en-US"/>
                </w:rPr>
                <m:t>k</m:t>
              </m:r>
            </m:sub>
          </m:sSub>
          <m:sSub>
            <m:sSubPr>
              <m:ctrlPr>
                <w:rPr>
                  <w:rFonts w:ascii="Cambria Math" w:eastAsiaTheme="minorEastAsia" w:hAnsi="Cambria Math"/>
                </w:rPr>
              </m:ctrlPr>
            </m:sSubPr>
            <m:e>
              <m:r>
                <m:rPr>
                  <m:sty m:val="bi"/>
                </m:rPr>
                <w:rPr>
                  <w:rFonts w:ascii="Cambria Math" w:eastAsiaTheme="minorEastAsia" w:hAnsi="Cambria Math"/>
                </w:rPr>
                <m:t>V</m:t>
              </m:r>
            </m:e>
            <m:sub>
              <m:r>
                <m:rPr>
                  <m:sty m:val="p"/>
                </m:rPr>
                <w:rPr>
                  <w:rFonts w:ascii="Cambria Math" w:eastAsiaTheme="minorEastAsia" w:hAnsi="Cambria Math"/>
                </w:rPr>
                <m:t>kr</m:t>
              </m:r>
            </m:sub>
          </m:sSub>
          <m:r>
            <m:rPr>
              <m:sty m:val="p"/>
            </m:rPr>
            <w:rPr>
              <w:rFonts w:ascii="Cambria Math" w:eastAsiaTheme="minorEastAsia"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i</m:t>
              </m:r>
            </m:sub>
          </m:sSub>
        </m:oMath>
      </m:oMathPara>
    </w:p>
    <w:p w:rsidR="00F523E8" w:rsidRPr="00685220" w:rsidRDefault="00CA4B2F" w:rsidP="00525167">
      <w:pPr>
        <w:ind w:firstLine="708"/>
        <w:rPr>
          <w:rFonts w:eastAsiaTheme="minorEastAsia"/>
        </w:rPr>
      </w:pPr>
      <w:r>
        <w:rPr>
          <w:rFonts w:eastAsiaTheme="minorEastAsia"/>
          <w:noProof/>
        </w:rPr>
        <w:pict>
          <v:group id="_x0000_s1281" style="position:absolute;left:0;text-align:left;margin-left:14.4pt;margin-top:42.55pt;width:2in;height:132.6pt;z-index:251692032" coordorigin="2076,4727" coordsize="2880,2652">
            <v:rect id="_x0000_s1282" style="position:absolute;left:2795;top:4865;width:721;height:493" strokeweight="1.5pt"/>
            <v:line id="_x0000_s1283" style="position:absolute" from="2076,5358" to="4596,5358" strokeweight="1.5pt">
              <v:stroke endarrow="block"/>
            </v:line>
            <v:shape id="_x0000_s1284" type="#_x0000_t202" style="position:absolute;left:4416;top:5030;width:540;height:492" filled="f" stroked="f">
              <v:textbox style="mso-next-textbox:#_x0000_s1284">
                <w:txbxContent>
                  <w:p w:rsidR="00525167" w:rsidRPr="00B83A74" w:rsidRDefault="00525167" w:rsidP="00525167">
                    <w:pPr>
                      <w:rPr>
                        <w:lang w:val="en-US"/>
                      </w:rPr>
                    </w:pPr>
                    <w:r>
                      <w:rPr>
                        <w:lang w:val="en-US"/>
                      </w:rPr>
                      <w:t>x</w:t>
                    </w:r>
                  </w:p>
                </w:txbxContent>
              </v:textbox>
            </v:shape>
            <v:line id="_x0000_s1285" style="position:absolute" from="3143,5124" to="4223,6768" strokeweight="1.5pt"/>
            <v:oval id="_x0000_s1286" style="position:absolute;left:3065;top:5041;width:180;height:165"/>
            <v:oval id="_x0000_s1287" style="position:absolute;left:4171;top:6742;width:180;height:164"/>
            <v:line id="_x0000_s1288" style="position:absolute" from="3156,5193" to="3156,6837"/>
            <v:shape id="_x0000_s1289" type="#_x0000_t19" style="position:absolute;left:3156;top:6180;width:712;height:328;flip:y" coordsize="21370,21600" adj=",-548420" path="wr-21600,,21600,43200,,,21370,18456nfewr-21600,,21600,43200,,,21370,18456l,21600nsxe">
              <v:path o:connectlocs="0,0;21370,18456;0,21600"/>
            </v:shape>
            <v:line id="_x0000_s1290" style="position:absolute;flip:y" from="3720,6227" to="3900,6391">
              <v:stroke endarrow="block"/>
            </v:line>
            <v:shape id="_x0000_s1291" type="#_x0000_t202" style="position:absolute;left:3247;top:6015;width:540;height:658" filled="f" stroked="f">
              <v:textbox style="mso-next-textbox:#_x0000_s1291">
                <w:txbxContent>
                  <w:p w:rsidR="00525167" w:rsidRDefault="00525167" w:rsidP="00525167">
                    <w:r>
                      <w:t>φ</w:t>
                    </w:r>
                  </w:p>
                </w:txbxContent>
              </v:textbox>
            </v:shape>
            <v:line id="_x0000_s1292" style="position:absolute" from="3156,5193" to="3156,5851">
              <v:stroke endarrow="block"/>
            </v:line>
            <v:line id="_x0000_s1293" style="position:absolute" from="4249,6837" to="4250,7330">
              <v:stroke endarrow="block"/>
            </v:line>
            <v:shape id="_x0000_s1294" type="#_x0000_t202" style="position:absolute;left:2436;top:5522;width:900;height:493" filled="f" stroked="f">
              <v:textbox style="mso-next-textbox:#_x0000_s1294">
                <w:txbxContent>
                  <w:p w:rsidR="00525167" w:rsidRPr="00B83A74" w:rsidRDefault="00525167" w:rsidP="00525167">
                    <w:pPr>
                      <w:rPr>
                        <w:lang w:val="en-US"/>
                      </w:rPr>
                    </w:pPr>
                    <w:r>
                      <w:rPr>
                        <w:lang w:val="en-US"/>
                      </w:rPr>
                      <w:t>m</w:t>
                    </w:r>
                    <w:r w:rsidRPr="00B83A74">
                      <w:rPr>
                        <w:vertAlign w:val="subscript"/>
                        <w:lang w:val="en-US"/>
                      </w:rPr>
                      <w:t>1</w:t>
                    </w:r>
                    <w:r>
                      <w:rPr>
                        <w:lang w:val="en-US"/>
                      </w:rPr>
                      <w:t>g</w:t>
                    </w:r>
                  </w:p>
                </w:txbxContent>
              </v:textbox>
            </v:shape>
            <v:shape id="_x0000_s1295" type="#_x0000_t202" style="position:absolute;left:3516;top:5522;width:540;height:493" filled="f" stroked="f">
              <v:textbox style="mso-next-textbox:#_x0000_s1295">
                <w:txbxContent>
                  <w:p w:rsidR="00525167" w:rsidRPr="00B83A74" w:rsidRDefault="00525167" w:rsidP="00525167">
                    <w:pPr>
                      <w:rPr>
                        <w:i/>
                        <w:lang w:val="en-US"/>
                      </w:rPr>
                    </w:pPr>
                    <w:r w:rsidRPr="00B83A74">
                      <w:rPr>
                        <w:i/>
                        <w:lang w:val="en-US"/>
                      </w:rPr>
                      <w:t>l</w:t>
                    </w:r>
                  </w:p>
                </w:txbxContent>
              </v:textbox>
            </v:shape>
            <v:shape id="_x0000_s1296" type="#_x0000_t19" style="position:absolute;left:3689;top:6299;width:712;height:328;rotation:1288033fd;flip:y" coordsize="21370,21600" adj=",-548420" path="wr-21600,,21600,43200,,,21370,18456nfewr-21600,,21600,43200,,,21370,18456l,21600nsxe">
              <v:path o:connectlocs="0,0;21370,18456;0,21600"/>
            </v:shape>
            <v:line id="_x0000_s1297" style="position:absolute" from="3861,6659" to="3861,6659">
              <v:stroke endarrow="block"/>
            </v:line>
            <v:shape id="_x0000_s1298" style="position:absolute;left:3665;top:6680;width:235;height:114" coordsize="235,114" path="m235,l,114e" filled="f">
              <v:stroke endarrow="block"/>
              <v:path arrowok="t"/>
            </v:shape>
            <v:line id="_x0000_s1299" style="position:absolute;flip:x" from="2501,5129" to="3041,5130">
              <v:stroke endarrow="block"/>
            </v:line>
            <v:shape id="_x0000_s1300" type="#_x0000_t202" style="position:absolute;left:3681;top:6721;width:540;height:658" filled="f" stroked="f">
              <v:textbox style="mso-next-textbox:#_x0000_s1300">
                <w:txbxContent>
                  <w:p w:rsidR="00525167" w:rsidRPr="00734201" w:rsidRDefault="00CA4B2F" w:rsidP="00734201">
                    <m:oMathPara>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oMath>
                    </m:oMathPara>
                  </w:p>
                </w:txbxContent>
              </v:textbox>
            </v:shape>
            <v:shape id="_x0000_s1301" type="#_x0000_t202" style="position:absolute;left:2241;top:4727;width:540;height:492" filled="f" stroked="f">
              <v:textbox style="mso-next-textbox:#_x0000_s1301">
                <w:txbxContent>
                  <w:p w:rsidR="00525167" w:rsidRPr="00734201" w:rsidRDefault="00CA4B2F" w:rsidP="00734201">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m:oMathPara>
                  </w:p>
                </w:txbxContent>
              </v:textbox>
            </v:shape>
            <w10:wrap type="square"/>
          </v:group>
        </w:pict>
      </w:r>
      <w:r w:rsidR="00F523E8" w:rsidRPr="00685220">
        <w:rPr>
          <w:rFonts w:eastAsiaTheme="minorEastAsia"/>
        </w:rPr>
        <w:t xml:space="preserve">Посмотрим, как это делается на примере </w:t>
      </w:r>
      <w:r w:rsidR="00F523E8" w:rsidRPr="00525167">
        <w:rPr>
          <w:rFonts w:eastAsiaTheme="minorEastAsia"/>
          <w:i/>
        </w:rPr>
        <w:t>эллиптического маятника</w:t>
      </w:r>
      <w:r w:rsidR="00F523E8" w:rsidRPr="00685220">
        <w:rPr>
          <w:rFonts w:eastAsiaTheme="minorEastAsia"/>
        </w:rPr>
        <w:t xml:space="preserve">. </w:t>
      </w:r>
      <w:r w:rsidR="00525167">
        <w:rPr>
          <w:rFonts w:eastAsiaTheme="minorEastAsia"/>
        </w:rPr>
        <w:t>Маятник</w:t>
      </w:r>
      <w:r w:rsidR="00F523E8" w:rsidRPr="00685220">
        <w:rPr>
          <w:rFonts w:eastAsiaTheme="minorEastAsia"/>
        </w:rPr>
        <w:t xml:space="preserve"> состоит из тела массы m</w:t>
      </w:r>
      <w:r w:rsidR="00F523E8" w:rsidRPr="00525167">
        <w:rPr>
          <w:rFonts w:eastAsiaTheme="minorEastAsia"/>
          <w:vertAlign w:val="subscript"/>
        </w:rPr>
        <w:t>1</w:t>
      </w:r>
      <w:r w:rsidR="00F523E8" w:rsidRPr="00685220">
        <w:rPr>
          <w:rFonts w:eastAsiaTheme="minorEastAsia"/>
        </w:rPr>
        <w:t xml:space="preserve">, </w:t>
      </w:r>
      <w:r w:rsidR="00525167" w:rsidRPr="00685220">
        <w:rPr>
          <w:rFonts w:eastAsiaTheme="minorEastAsia"/>
        </w:rPr>
        <w:t xml:space="preserve">скользящего </w:t>
      </w:r>
      <w:r w:rsidR="00F523E8" w:rsidRPr="00685220">
        <w:rPr>
          <w:rFonts w:eastAsiaTheme="minorEastAsia"/>
        </w:rPr>
        <w:t xml:space="preserve">поступательно без трения вдоль оси х, и шарнирно прикрепленного к нему математического маятника длины </w:t>
      </w:r>
      <w:r w:rsidR="00F523E8" w:rsidRPr="00525167">
        <w:rPr>
          <w:rFonts w:eastAsiaTheme="minorEastAsia"/>
          <w:i/>
        </w:rPr>
        <w:t xml:space="preserve">l </w:t>
      </w:r>
      <w:r w:rsidR="00F523E8" w:rsidRPr="00685220">
        <w:rPr>
          <w:rFonts w:eastAsiaTheme="minorEastAsia"/>
        </w:rPr>
        <w:t>и массы m</w:t>
      </w:r>
      <w:r w:rsidR="00F523E8" w:rsidRPr="00525167">
        <w:rPr>
          <w:rFonts w:eastAsiaTheme="minorEastAsia"/>
          <w:vertAlign w:val="subscript"/>
        </w:rPr>
        <w:t>2</w:t>
      </w:r>
      <w:r w:rsidR="00F523E8" w:rsidRPr="00685220">
        <w:rPr>
          <w:rFonts w:eastAsiaTheme="minorEastAsia"/>
        </w:rPr>
        <w:t xml:space="preserve">.  </w:t>
      </w:r>
      <w:r w:rsidR="00525167">
        <w:rPr>
          <w:rFonts w:eastAsiaTheme="minorEastAsia"/>
        </w:rPr>
        <w:t>Связи стационарны, значит виртуальные скорости являются возможными скоростями.</w:t>
      </w:r>
    </w:p>
    <w:p w:rsidR="00525167" w:rsidRPr="00525167" w:rsidRDefault="00F523E8" w:rsidP="00525167">
      <w:r w:rsidRPr="00685220">
        <w:rPr>
          <w:rFonts w:eastAsiaTheme="minorEastAsia"/>
        </w:rPr>
        <w:tab/>
        <w:t xml:space="preserve">При вычислении </w:t>
      </w:r>
      <w:r w:rsidR="00525167">
        <w:rPr>
          <w:rFonts w:eastAsiaTheme="minorEastAsia"/>
        </w:rPr>
        <w:t>возможной мощности</w:t>
      </w:r>
      <w:r w:rsidRPr="00685220">
        <w:rPr>
          <w:rFonts w:eastAsiaTheme="minorEastAsia"/>
        </w:rPr>
        <w:t xml:space="preserve"> </w:t>
      </w:r>
      <w:r w:rsidR="00525167">
        <w:rPr>
          <w:rFonts w:eastAsiaTheme="minorEastAsia"/>
        </w:rPr>
        <w:t xml:space="preserve">активных сил </w:t>
      </w:r>
      <w:r w:rsidR="00525167" w:rsidRPr="00525167">
        <w:rPr>
          <w:i/>
          <w:lang w:val="en-US"/>
        </w:rPr>
        <w:t>m</w:t>
      </w:r>
      <w:r w:rsidR="00525167" w:rsidRPr="00525167">
        <w:rPr>
          <w:b/>
          <w:i/>
          <w:vertAlign w:val="subscript"/>
        </w:rPr>
        <w:t>1</w:t>
      </w:r>
      <w:r w:rsidR="00525167" w:rsidRPr="00525167">
        <w:rPr>
          <w:b/>
          <w:i/>
          <w:lang w:val="en-US"/>
        </w:rPr>
        <w:t>g</w:t>
      </w:r>
    </w:p>
    <w:p w:rsidR="00F523E8" w:rsidRPr="00685220" w:rsidRDefault="00525167" w:rsidP="00525167">
      <w:pPr>
        <w:rPr>
          <w:rFonts w:eastAsiaTheme="minorEastAsia"/>
        </w:rPr>
      </w:pPr>
      <w:r>
        <w:rPr>
          <w:rFonts w:eastAsiaTheme="minorEastAsia"/>
        </w:rPr>
        <w:t xml:space="preserve">и </w:t>
      </w:r>
      <w:r w:rsidRPr="00525167">
        <w:rPr>
          <w:i/>
          <w:lang w:val="en-US"/>
        </w:rPr>
        <w:t>m</w:t>
      </w:r>
      <w:r>
        <w:rPr>
          <w:b/>
          <w:i/>
          <w:vertAlign w:val="subscript"/>
        </w:rPr>
        <w:t>2</w:t>
      </w:r>
      <w:r w:rsidRPr="00525167">
        <w:rPr>
          <w:b/>
          <w:i/>
          <w:lang w:val="en-US"/>
        </w:rPr>
        <w:t>g</w:t>
      </w:r>
      <w:r>
        <w:rPr>
          <w:b/>
          <w:i/>
        </w:rPr>
        <w:t xml:space="preserve"> </w:t>
      </w:r>
      <w:r>
        <w:rPr>
          <w:rFonts w:eastAsiaTheme="minorEastAsia"/>
        </w:rPr>
        <w:t xml:space="preserve"> </w:t>
      </w:r>
      <w:r w:rsidR="00F523E8" w:rsidRPr="00685220">
        <w:rPr>
          <w:rFonts w:eastAsiaTheme="minorEastAsia"/>
        </w:rPr>
        <w:t xml:space="preserve">воспользуемся  независимостью </w:t>
      </w:r>
      <w:r>
        <w:rPr>
          <w:rFonts w:eastAsiaTheme="minorEastAsia"/>
        </w:rPr>
        <w:t xml:space="preserve">и произвольностью </w:t>
      </w:r>
      <w:r w:rsidR="00F523E8" w:rsidRPr="00685220">
        <w:rPr>
          <w:rFonts w:eastAsiaTheme="minorEastAsia"/>
        </w:rPr>
        <w:t xml:space="preserve">возможных </w:t>
      </w:r>
      <w:r>
        <w:rPr>
          <w:rFonts w:eastAsiaTheme="minorEastAsia"/>
        </w:rPr>
        <w:t>скоростей</w:t>
      </w:r>
      <w:r w:rsidR="00F523E8" w:rsidRPr="00685220">
        <w:rPr>
          <w:rFonts w:eastAsiaTheme="minorEastAsia"/>
        </w:rPr>
        <w:t xml:space="preserve"> системы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w:r w:rsidR="00F523E8" w:rsidRPr="00685220">
        <w:rPr>
          <w:rFonts w:eastAsiaTheme="minorEastAsia"/>
        </w:rPr>
        <w:t xml:space="preserve"> и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oMath>
      <w:r w:rsidR="00F523E8" w:rsidRPr="00685220">
        <w:rPr>
          <w:rFonts w:eastAsiaTheme="minorEastAsia"/>
        </w:rPr>
        <w:t xml:space="preserve">.  Их независимость означает, что </w:t>
      </w:r>
      <w:r w:rsidR="00734201">
        <w:rPr>
          <w:rFonts w:eastAsiaTheme="minorEastAsia"/>
        </w:rPr>
        <w:t>мощность</w:t>
      </w:r>
      <w:r w:rsidR="00F523E8" w:rsidRPr="00685220">
        <w:rPr>
          <w:rFonts w:eastAsiaTheme="minorEastAsia"/>
        </w:rPr>
        <w:t xml:space="preserve"> на об</w:t>
      </w:r>
      <w:r w:rsidR="00734201">
        <w:rPr>
          <w:rFonts w:eastAsiaTheme="minorEastAsia"/>
        </w:rPr>
        <w:t>е</w:t>
      </w:r>
      <w:r w:rsidR="00F523E8" w:rsidRPr="00685220">
        <w:rPr>
          <w:rFonts w:eastAsiaTheme="minorEastAsia"/>
        </w:rPr>
        <w:t xml:space="preserve">их </w:t>
      </w:r>
      <w:r w:rsidR="00734201">
        <w:rPr>
          <w:rFonts w:eastAsiaTheme="minorEastAsia"/>
        </w:rPr>
        <w:t>скоростях</w:t>
      </w:r>
      <w:r w:rsidR="00F523E8" w:rsidRPr="00685220">
        <w:rPr>
          <w:rFonts w:eastAsiaTheme="minorEastAsia"/>
        </w:rPr>
        <w:t xml:space="preserve"> равна сумме </w:t>
      </w:r>
      <w:r w:rsidR="00734201">
        <w:rPr>
          <w:rFonts w:eastAsiaTheme="minorEastAsia"/>
        </w:rPr>
        <w:t>мощностей</w:t>
      </w:r>
      <w:r w:rsidR="00F523E8" w:rsidRPr="00685220">
        <w:rPr>
          <w:rFonts w:eastAsiaTheme="minorEastAsia"/>
        </w:rPr>
        <w:t xml:space="preserve">  на каждо</w:t>
      </w:r>
      <w:r w:rsidR="00734201">
        <w:rPr>
          <w:rFonts w:eastAsiaTheme="minorEastAsia"/>
        </w:rPr>
        <w:t>й</w:t>
      </w:r>
      <w:r w:rsidR="00F523E8" w:rsidRPr="00685220">
        <w:rPr>
          <w:rFonts w:eastAsiaTheme="minorEastAsia"/>
        </w:rPr>
        <w:t xml:space="preserve"> из них. Связи </w:t>
      </w:r>
      <w:r w:rsidR="00734201">
        <w:rPr>
          <w:rFonts w:eastAsiaTheme="minorEastAsia"/>
        </w:rPr>
        <w:t xml:space="preserve">идеальны и </w:t>
      </w:r>
      <w:r w:rsidR="00F523E8" w:rsidRPr="00685220">
        <w:rPr>
          <w:rFonts w:eastAsiaTheme="minorEastAsia"/>
        </w:rPr>
        <w:t>допускают кажд</w:t>
      </w:r>
      <w:r w:rsidR="00734201">
        <w:rPr>
          <w:rFonts w:eastAsiaTheme="minorEastAsia"/>
        </w:rPr>
        <w:t>ую</w:t>
      </w:r>
      <w:r w:rsidR="00F523E8" w:rsidRPr="00685220">
        <w:rPr>
          <w:rFonts w:eastAsiaTheme="minorEastAsia"/>
        </w:rPr>
        <w:t xml:space="preserve"> из </w:t>
      </w:r>
      <w:r w:rsidR="00734201">
        <w:rPr>
          <w:rFonts w:eastAsiaTheme="minorEastAsia"/>
        </w:rPr>
        <w:t>возможных скоростей</w:t>
      </w:r>
      <w:r w:rsidR="00F523E8" w:rsidRPr="00685220">
        <w:rPr>
          <w:rFonts w:eastAsiaTheme="minorEastAsia"/>
        </w:rPr>
        <w:t xml:space="preserve"> в  двух направлениях.  </w:t>
      </w:r>
      <w:r w:rsidR="00734201">
        <w:rPr>
          <w:rFonts w:eastAsiaTheme="minorEastAsia"/>
        </w:rPr>
        <w:t>Попробуем</w:t>
      </w:r>
      <w:r w:rsidR="00F523E8" w:rsidRPr="00685220">
        <w:rPr>
          <w:rFonts w:eastAsiaTheme="minorEastAsia"/>
        </w:rPr>
        <w:t xml:space="preserve"> да</w:t>
      </w:r>
      <w:r w:rsidR="00734201">
        <w:rPr>
          <w:rFonts w:eastAsiaTheme="minorEastAsia"/>
        </w:rPr>
        <w:t>ть</w:t>
      </w:r>
      <w:r w:rsidR="00F523E8" w:rsidRPr="00685220">
        <w:rPr>
          <w:rFonts w:eastAsiaTheme="minorEastAsia"/>
        </w:rPr>
        <w:t xml:space="preserve"> отрицательные </w:t>
      </w:r>
      <w:r w:rsidR="00734201">
        <w:rPr>
          <w:rFonts w:eastAsiaTheme="minorEastAsia"/>
        </w:rPr>
        <w:t>скорости</w:t>
      </w:r>
      <w:r w:rsidR="00F523E8" w:rsidRPr="00685220">
        <w:rPr>
          <w:rFonts w:eastAsiaTheme="minorEastAsia"/>
        </w:rPr>
        <w:t xml:space="preserve">.  </w:t>
      </w:r>
    </w:p>
    <w:p w:rsidR="00F523E8" w:rsidRPr="00685220" w:rsidRDefault="00F523E8" w:rsidP="00F523E8">
      <w:pPr>
        <w:ind w:left="360"/>
        <w:rPr>
          <w:rFonts w:eastAsiaTheme="minorEastAsia"/>
        </w:rPr>
      </w:pPr>
      <w:r w:rsidRPr="00685220">
        <w:rPr>
          <w:rFonts w:eastAsiaTheme="minorEastAsia"/>
        </w:rPr>
        <w:tab/>
        <w:t>Сначала, для вычисления Q</w:t>
      </w:r>
      <w:r w:rsidRPr="00734201">
        <w:rPr>
          <w:rFonts w:eastAsiaTheme="minorEastAsia"/>
          <w:vertAlign w:val="subscript"/>
        </w:rPr>
        <w:t>x</w:t>
      </w:r>
      <w:r w:rsidRPr="00685220">
        <w:rPr>
          <w:rFonts w:eastAsiaTheme="minorEastAsia"/>
        </w:rPr>
        <w:t xml:space="preserve"> дадим </w:t>
      </w:r>
      <w:r w:rsidR="00734201">
        <w:rPr>
          <w:rFonts w:eastAsiaTheme="minorEastAsia"/>
        </w:rPr>
        <w:t>скорость</w:t>
      </w:r>
      <w:r w:rsidRPr="0068522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w:r w:rsidR="00734201" w:rsidRPr="00685220">
        <w:rPr>
          <w:rFonts w:eastAsiaTheme="minorEastAsia"/>
        </w:rPr>
        <w:t xml:space="preserve"> </w:t>
      </w:r>
      <w:r w:rsidRPr="00685220">
        <w:rPr>
          <w:rFonts w:eastAsiaTheme="minorEastAsia"/>
        </w:rPr>
        <w:t xml:space="preserve">&lt; 0 , </w:t>
      </w:r>
      <w:r w:rsidR="00734201">
        <w:rPr>
          <w:rFonts w:eastAsiaTheme="minorEastAsia"/>
        </w:rPr>
        <w:t>положив</w:t>
      </w:r>
      <w:r w:rsidRPr="0068522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oMath>
      <w:r w:rsidRPr="00685220">
        <w:rPr>
          <w:rFonts w:eastAsiaTheme="minorEastAsia"/>
        </w:rPr>
        <w:t xml:space="preserve"> = 0.  При этом вся система </w:t>
      </w:r>
      <w:r w:rsidR="00734201">
        <w:rPr>
          <w:rFonts w:eastAsiaTheme="minorEastAsia"/>
        </w:rPr>
        <w:t>движется</w:t>
      </w:r>
      <w:r w:rsidRPr="00685220">
        <w:rPr>
          <w:rFonts w:eastAsiaTheme="minorEastAsia"/>
        </w:rPr>
        <w:t xml:space="preserve"> поступательно налево  </w:t>
      </w:r>
      <w:r w:rsidR="00734201">
        <w:rPr>
          <w:rFonts w:eastAsiaTheme="minorEastAsia"/>
        </w:rPr>
        <w:t xml:space="preserve">со скоростью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w:r w:rsidRPr="00685220">
        <w:rPr>
          <w:rFonts w:eastAsiaTheme="minorEastAsia"/>
        </w:rPr>
        <w:t xml:space="preserve">. На горизонтальном </w:t>
      </w:r>
      <w:r w:rsidR="00734201">
        <w:rPr>
          <w:rFonts w:eastAsiaTheme="minorEastAsia"/>
        </w:rPr>
        <w:t>движении вертикальные силы тяжести не имеют мощности,</w:t>
      </w:r>
      <w:r w:rsidRPr="00685220">
        <w:rPr>
          <w:rFonts w:eastAsiaTheme="minorEastAsia"/>
        </w:rPr>
        <w:t xml:space="preserve">  </w:t>
      </w:r>
      <w:r w:rsidR="00734201">
        <w:rPr>
          <w:rFonts w:eastAsiaTheme="minorEastAsia"/>
        </w:rPr>
        <w:t>п</w:t>
      </w:r>
      <w:r w:rsidRPr="00685220">
        <w:rPr>
          <w:rFonts w:eastAsiaTheme="minorEastAsia"/>
        </w:rPr>
        <w:t>оэтому</w:t>
      </w:r>
    </w:p>
    <w:p w:rsidR="00F523E8" w:rsidRPr="0059006B" w:rsidRDefault="00734201" w:rsidP="00F523E8">
      <w:pPr>
        <w:ind w:left="360"/>
        <w:jc w:val="center"/>
        <w:rPr>
          <w:rFonts w:eastAsiaTheme="minorEastAsia"/>
          <w:i/>
        </w:rPr>
      </w:pPr>
      <w:r w:rsidRPr="0059006B">
        <w:rPr>
          <w:rFonts w:eastAsiaTheme="minorEastAsia"/>
          <w:i/>
          <w:lang w:val="en-US"/>
        </w:rPr>
        <w:t>N</w:t>
      </w:r>
      <w:r w:rsidR="00F523E8" w:rsidRPr="0059006B">
        <w:rPr>
          <w:rFonts w:eastAsiaTheme="minorEastAsia"/>
          <w:i/>
          <w:vertAlign w:val="subscript"/>
        </w:rPr>
        <w:t>х</w:t>
      </w:r>
      <w:r w:rsidRPr="00DD6523">
        <w:rPr>
          <w:rFonts w:eastAsiaTheme="minorEastAsia"/>
          <w:i/>
          <w:vertAlign w:val="subscript"/>
        </w:rPr>
        <w:t xml:space="preserve"> </w:t>
      </w:r>
      <w:r w:rsidR="00F523E8" w:rsidRPr="0059006B">
        <w:rPr>
          <w:rFonts w:eastAsiaTheme="minorEastAsia"/>
          <w:i/>
        </w:rPr>
        <w:t>=</w:t>
      </w:r>
      <w:r w:rsidRPr="00DD6523">
        <w:rPr>
          <w:rFonts w:eastAsiaTheme="minorEastAsia"/>
          <w:i/>
        </w:rPr>
        <w:t xml:space="preserve"> </w:t>
      </w:r>
      <w:r w:rsidR="00F523E8" w:rsidRPr="0059006B">
        <w:rPr>
          <w:rFonts w:eastAsiaTheme="minorEastAsia"/>
          <w:i/>
        </w:rPr>
        <w:t>0</w:t>
      </w:r>
      <w:r w:rsidR="00F523E8" w:rsidRPr="00685220">
        <w:rPr>
          <w:rFonts w:eastAsiaTheme="minorEastAsia"/>
        </w:rPr>
        <w:tab/>
        <w:t>и</w:t>
      </w:r>
      <w:r w:rsidR="00F523E8" w:rsidRPr="00685220">
        <w:rPr>
          <w:rFonts w:eastAsiaTheme="minorEastAsia"/>
        </w:rPr>
        <w:tab/>
      </w:r>
      <w:r w:rsidR="00F523E8" w:rsidRPr="0059006B">
        <w:rPr>
          <w:rFonts w:eastAsiaTheme="minorEastAsia"/>
          <w:i/>
        </w:rPr>
        <w:t>Q</w:t>
      </w:r>
      <w:r w:rsidR="00F523E8" w:rsidRPr="0059006B">
        <w:rPr>
          <w:rFonts w:eastAsiaTheme="minorEastAsia"/>
          <w:i/>
          <w:vertAlign w:val="subscript"/>
        </w:rPr>
        <w:t>x</w:t>
      </w:r>
      <w:r w:rsidRPr="00DD6523">
        <w:rPr>
          <w:rFonts w:eastAsiaTheme="minorEastAsia"/>
          <w:i/>
          <w:vertAlign w:val="subscript"/>
        </w:rPr>
        <w:t xml:space="preserve"> </w:t>
      </w:r>
      <w:r w:rsidR="00F523E8" w:rsidRPr="0059006B">
        <w:rPr>
          <w:rFonts w:eastAsiaTheme="minorEastAsia"/>
          <w:i/>
        </w:rPr>
        <w:t>=</w:t>
      </w:r>
      <w:r w:rsidRPr="00DD6523">
        <w:rPr>
          <w:rFonts w:eastAsiaTheme="minorEastAsia"/>
          <w:i/>
        </w:rPr>
        <w:t xml:space="preserve"> </w:t>
      </w:r>
      <w:r w:rsidR="00F523E8" w:rsidRPr="0059006B">
        <w:rPr>
          <w:rFonts w:eastAsiaTheme="minorEastAsia"/>
          <w:i/>
        </w:rPr>
        <w:t>0</w:t>
      </w:r>
    </w:p>
    <w:p w:rsidR="00F523E8" w:rsidRPr="00685220" w:rsidRDefault="00F523E8" w:rsidP="00F523E8">
      <w:pPr>
        <w:ind w:left="360"/>
        <w:rPr>
          <w:rFonts w:eastAsiaTheme="minorEastAsia"/>
        </w:rPr>
      </w:pPr>
      <w:r w:rsidRPr="00685220">
        <w:rPr>
          <w:rFonts w:eastAsiaTheme="minorEastAsia"/>
        </w:rPr>
        <w:tab/>
      </w:r>
      <w:r w:rsidR="00734201" w:rsidRPr="00DD6523">
        <w:rPr>
          <w:rFonts w:eastAsiaTheme="minorEastAsia"/>
        </w:rPr>
        <w:tab/>
      </w:r>
      <w:r w:rsidRPr="00685220">
        <w:rPr>
          <w:rFonts w:eastAsiaTheme="minorEastAsia"/>
        </w:rPr>
        <w:t>Чтобы вычислить</w:t>
      </w:r>
      <w:r w:rsidR="00734201" w:rsidRPr="00734201">
        <w:rPr>
          <w:rFonts w:eastAsiaTheme="minorEastAsia"/>
        </w:rPr>
        <w:t xml:space="preserve"> </w:t>
      </w:r>
      <w:r w:rsidR="00734201">
        <w:rPr>
          <w:rFonts w:eastAsiaTheme="minorEastAsia"/>
        </w:rPr>
        <w:t>обобщенную силу</w:t>
      </w:r>
      <w:r w:rsidRPr="00685220">
        <w:rPr>
          <w:rFonts w:eastAsiaTheme="minorEastAsia"/>
        </w:rPr>
        <w:t xml:space="preserve"> Q</w:t>
      </w:r>
      <w:r w:rsidRPr="00734201">
        <w:rPr>
          <w:rFonts w:eastAsiaTheme="minorEastAsia"/>
          <w:vertAlign w:val="subscript"/>
        </w:rPr>
        <w:t>φ</w:t>
      </w:r>
      <w:r w:rsidR="00734201">
        <w:rPr>
          <w:rFonts w:eastAsiaTheme="minorEastAsia"/>
          <w:vertAlign w:val="subscript"/>
        </w:rPr>
        <w:t>,</w:t>
      </w:r>
      <w:r w:rsidRPr="00685220">
        <w:rPr>
          <w:rFonts w:eastAsiaTheme="minorEastAsia"/>
        </w:rPr>
        <w:t xml:space="preserve"> </w:t>
      </w:r>
      <w:r w:rsidR="00734201">
        <w:rPr>
          <w:rFonts w:eastAsiaTheme="minorEastAsia"/>
        </w:rPr>
        <w:t>при</w:t>
      </w:r>
      <w:r w:rsidRPr="00685220">
        <w:rPr>
          <w:rFonts w:eastAsiaTheme="minorEastAsia"/>
        </w:rPr>
        <w:t xml:space="preserve">дадим системе возможные </w:t>
      </w:r>
      <w:r w:rsidR="00734201">
        <w:rPr>
          <w:rFonts w:eastAsiaTheme="minorEastAsia"/>
        </w:rPr>
        <w:t>скорости</w:t>
      </w:r>
      <w:r w:rsidRPr="00685220">
        <w:rPr>
          <w:rFonts w:eastAsiaTheme="minorEastAsia"/>
        </w:rPr>
        <w:t xml:space="preserve"> </w:t>
      </w:r>
      <w:r w:rsidR="00734201">
        <w:rPr>
          <w:rFonts w:eastAsiaTheme="minorEastAsia"/>
          <w:lang w:val="en-US"/>
        </w:rPr>
        <w:t>V</w:t>
      </w:r>
      <w:r w:rsidRPr="00734201">
        <w:rPr>
          <w:rFonts w:eastAsiaTheme="minorEastAsia"/>
          <w:vertAlign w:val="subscript"/>
        </w:rPr>
        <w:t>х</w:t>
      </w:r>
      <w:r w:rsidRPr="00685220">
        <w:rPr>
          <w:rFonts w:eastAsiaTheme="minorEastAsia"/>
        </w:rPr>
        <w:t xml:space="preserve"> = 0,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oMath>
      <w:r w:rsidRPr="00685220">
        <w:rPr>
          <w:rFonts w:eastAsiaTheme="minorEastAsia"/>
        </w:rPr>
        <w:t xml:space="preserve"> &lt; 0.  Тело m</w:t>
      </w:r>
      <w:r w:rsidRPr="00734201">
        <w:rPr>
          <w:rFonts w:eastAsiaTheme="minorEastAsia"/>
          <w:vertAlign w:val="subscript"/>
        </w:rPr>
        <w:t>1</w:t>
      </w:r>
      <w:r w:rsidRPr="00685220">
        <w:rPr>
          <w:rFonts w:eastAsiaTheme="minorEastAsia"/>
        </w:rPr>
        <w:t xml:space="preserve"> остается неподвижным, маятник </w:t>
      </w:r>
      <w:r w:rsidR="00734201">
        <w:rPr>
          <w:rFonts w:eastAsiaTheme="minorEastAsia"/>
        </w:rPr>
        <w:t>вращается</w:t>
      </w:r>
      <w:r w:rsidRPr="00685220">
        <w:rPr>
          <w:rFonts w:eastAsiaTheme="minorEastAsia"/>
        </w:rPr>
        <w:t xml:space="preserve"> по часовой стрелке.  </w:t>
      </w:r>
      <w:r w:rsidR="00734201">
        <w:rPr>
          <w:rFonts w:eastAsiaTheme="minorEastAsia"/>
        </w:rPr>
        <w:t>Мощность создает</w:t>
      </w:r>
      <w:r w:rsidRPr="00685220">
        <w:rPr>
          <w:rFonts w:eastAsiaTheme="minorEastAsia"/>
        </w:rPr>
        <w:t xml:space="preserve"> </w:t>
      </w:r>
      <w:r w:rsidR="00734201">
        <w:rPr>
          <w:rFonts w:eastAsiaTheme="minorEastAsia"/>
        </w:rPr>
        <w:t>только</w:t>
      </w:r>
      <w:r w:rsidRPr="00685220">
        <w:rPr>
          <w:rFonts w:eastAsiaTheme="minorEastAsia"/>
        </w:rPr>
        <w:t xml:space="preserve"> момент силы m</w:t>
      </w:r>
      <w:r w:rsidRPr="0059006B">
        <w:rPr>
          <w:rFonts w:eastAsiaTheme="minorEastAsia"/>
          <w:vertAlign w:val="subscript"/>
        </w:rPr>
        <w:t>2</w:t>
      </w:r>
      <w:r w:rsidRPr="0059006B">
        <w:rPr>
          <w:rFonts w:eastAsiaTheme="minorEastAsia"/>
          <w:b/>
        </w:rPr>
        <w:t>g</w:t>
      </w:r>
      <w:r w:rsidRPr="00685220">
        <w:rPr>
          <w:rFonts w:eastAsiaTheme="minorEastAsia"/>
        </w:rPr>
        <w:t xml:space="preserve"> на </w:t>
      </w:r>
      <w:r w:rsidR="0059006B">
        <w:rPr>
          <w:rFonts w:eastAsiaTheme="minorEastAsia"/>
        </w:rPr>
        <w:t>угловой скорости</w:t>
      </w:r>
      <w:r w:rsidRPr="0068522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oMath>
      <w:r w:rsidRPr="00685220">
        <w:rPr>
          <w:rFonts w:eastAsiaTheme="minorEastAsia"/>
        </w:rPr>
        <w:t xml:space="preserve"> .  </w:t>
      </w:r>
    </w:p>
    <w:p w:rsidR="00F523E8" w:rsidRPr="0059006B" w:rsidRDefault="00CA4B2F" w:rsidP="00F523E8">
      <w:pPr>
        <w:ind w:left="360"/>
        <w:jc w:val="center"/>
        <w:rPr>
          <w:oMath/>
          <w:rFonts w:ascii="Cambria Math" w:eastAsiaTheme="minorEastAsia" w:hAnsi="Cambria Math"/>
        </w:rPr>
      </w:pPr>
      <m:oMathPara>
        <m:oMath>
          <m:sSub>
            <m:sSubPr>
              <m:ctrlPr>
                <w:rPr>
                  <w:rFonts w:ascii="Cambria Math" w:eastAsiaTheme="minorEastAsia" w:hAnsi="Cambria Math"/>
                  <w:i/>
                  <w:lang w:val="en-US"/>
                </w:rPr>
              </m:ctrlPr>
            </m:sSubPr>
            <m:e>
              <m:r>
                <w:rPr>
                  <w:rFonts w:ascii="Cambria Math" w:eastAsiaTheme="minorEastAsia" w:hAnsi="Cambria Math"/>
                  <w:lang w:val="en-US"/>
                </w:rPr>
                <m:t>N</m:t>
              </m:r>
            </m:e>
            <m:sub>
              <m:r>
                <w:rPr>
                  <w:rFonts w:ascii="Cambria Math" w:eastAsiaTheme="minorEastAsia" w:hAnsi="Cambria Math"/>
                  <w:vertAlign w:val="subscript"/>
                </w:rPr>
                <m:t>φ</m:t>
              </m:r>
            </m:sub>
          </m:sSub>
          <m:r>
            <w:rPr>
              <w:rFonts w:ascii="Cambria Math" w:eastAsiaTheme="minorEastAsia" w:hAnsi="Cambria Math"/>
            </w:rPr>
            <m:t xml:space="preserve">= </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vertAlign w:val="subscript"/>
                </w:rPr>
                <m:t>2</m:t>
              </m:r>
            </m:sub>
          </m:sSub>
          <m:r>
            <w:rPr>
              <w:rFonts w:ascii="Cambria Math" w:eastAsiaTheme="minorEastAsia" w:hAnsi="Cambria Math"/>
              <w:lang w:val="en-US"/>
            </w:rPr>
            <m:t>g</m:t>
          </m:r>
          <m:r>
            <w:rPr>
              <w:rFonts w:ascii="Cambria Math" w:eastAsiaTheme="minorEastAsia" w:hAnsi="Cambria Math"/>
            </w:rPr>
            <m:t xml:space="preserve"> </m:t>
          </m:r>
          <m:r>
            <w:rPr>
              <w:rFonts w:ascii="Cambria Math" w:eastAsiaTheme="minorEastAsia" w:hAnsi="Cambria Math"/>
              <w:lang w:val="en-US"/>
            </w:rPr>
            <m:t>l</m:t>
          </m:r>
          <m:r>
            <w:rPr>
              <w:rFonts w:ascii="Cambria Math" w:eastAsiaTheme="minorEastAsia" w:hAnsi="Cambria Math"/>
            </w:rPr>
            <m:t xml:space="preserve"> </m:t>
          </m:r>
          <m:r>
            <w:rPr>
              <w:rFonts w:ascii="Cambria Math" w:eastAsiaTheme="minorEastAsia" w:hAnsi="Cambria Math"/>
              <w:lang w:val="en-US"/>
            </w:rPr>
            <m:t>Sin</m:t>
          </m:r>
          <m:r>
            <w:rPr>
              <w:rFonts w:ascii="Cambria Math" w:eastAsiaTheme="minorEastAsia" w:hAnsi="Cambria Math"/>
            </w:rPr>
            <m:t xml:space="preserve">φ </m:t>
          </m:r>
          <m:d>
            <m:dPr>
              <m:begChr m:val="|"/>
              <m:endChr m:val="|"/>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e>
          </m:d>
          <m:r>
            <w:rPr>
              <w:rFonts w:ascii="Cambria Math" w:eastAsiaTheme="minorEastAsia" w:hAnsi="Cambria Math"/>
            </w:rPr>
            <m:t xml:space="preserve">=- </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vertAlign w:val="subscript"/>
                </w:rPr>
                <m:t>2</m:t>
              </m:r>
            </m:sub>
          </m:sSub>
          <m:r>
            <w:rPr>
              <w:rFonts w:ascii="Cambria Math" w:eastAsiaTheme="minorEastAsia" w:hAnsi="Cambria Math"/>
              <w:lang w:val="en-US"/>
            </w:rPr>
            <m:t>g</m:t>
          </m:r>
          <m:r>
            <w:rPr>
              <w:rFonts w:ascii="Cambria Math" w:eastAsiaTheme="minorEastAsia" w:hAnsi="Cambria Math"/>
            </w:rPr>
            <m:t xml:space="preserve"> </m:t>
          </m:r>
          <m:r>
            <w:rPr>
              <w:rFonts w:ascii="Cambria Math" w:eastAsiaTheme="minorEastAsia" w:hAnsi="Cambria Math"/>
              <w:lang w:val="en-US"/>
            </w:rPr>
            <m:t>l</m:t>
          </m:r>
          <m:r>
            <w:rPr>
              <w:rFonts w:ascii="Cambria Math" w:eastAsiaTheme="minorEastAsia" w:hAnsi="Cambria Math"/>
            </w:rPr>
            <m:t xml:space="preserve"> </m:t>
          </m:r>
          <m:r>
            <w:rPr>
              <w:rFonts w:ascii="Cambria Math" w:eastAsiaTheme="minorEastAsia" w:hAnsi="Cambria Math"/>
              <w:lang w:val="en-US"/>
            </w:rPr>
            <m:t>Sin</m:t>
          </m:r>
          <m:r>
            <w:rPr>
              <w:rFonts w:ascii="Cambria Math" w:eastAsiaTheme="minorEastAsia" w:hAnsi="Cambria Math"/>
            </w:rPr>
            <m:t xml:space="preserve">φ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φ</m:t>
              </m:r>
            </m:sub>
          </m:sSub>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z</m:t>
              </m:r>
            </m:sub>
          </m:sSub>
        </m:oMath>
      </m:oMathPara>
    </w:p>
    <w:p w:rsidR="00F523E8" w:rsidRPr="00685220" w:rsidRDefault="00F523E8" w:rsidP="00F523E8">
      <w:pPr>
        <w:ind w:left="360"/>
        <w:rPr>
          <w:rFonts w:eastAsiaTheme="minorEastAsia"/>
        </w:rPr>
      </w:pPr>
      <w:r w:rsidRPr="00685220">
        <w:rPr>
          <w:rFonts w:eastAsiaTheme="minorEastAsia"/>
        </w:rPr>
        <w:t>Таким образом</w:t>
      </w:r>
      <w:r w:rsidRPr="00685220">
        <w:rPr>
          <w:rFonts w:eastAsiaTheme="minorEastAsia"/>
        </w:rPr>
        <w:tab/>
      </w:r>
    </w:p>
    <w:p w:rsidR="0059006B" w:rsidRPr="0059006B" w:rsidRDefault="00CA4B2F" w:rsidP="00F523E8">
      <w:pPr>
        <w:ind w:left="360"/>
        <w:rPr>
          <w:rFonts w:eastAsiaTheme="minorEastAsia"/>
          <w:lang w:val="en-US"/>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φ</m:t>
              </m:r>
            </m:sub>
          </m:sSub>
          <m:r>
            <w:rPr>
              <w:rFonts w:ascii="Cambria Math" w:eastAsiaTheme="minorEastAsia" w:hAnsi="Cambria Math"/>
            </w:rPr>
            <m:t xml:space="preserve">=- </m:t>
          </m:r>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vertAlign w:val="subscript"/>
                </w:rPr>
                <m:t>2</m:t>
              </m:r>
            </m:sub>
          </m:sSub>
          <m:r>
            <w:rPr>
              <w:rFonts w:ascii="Cambria Math" w:eastAsiaTheme="minorEastAsia" w:hAnsi="Cambria Math"/>
              <w:lang w:val="en-US"/>
            </w:rPr>
            <m:t>g</m:t>
          </m:r>
          <m:r>
            <w:rPr>
              <w:rFonts w:ascii="Cambria Math" w:eastAsiaTheme="minorEastAsia" w:hAnsi="Cambria Math"/>
            </w:rPr>
            <m:t xml:space="preserve"> </m:t>
          </m:r>
          <m:r>
            <w:rPr>
              <w:rFonts w:ascii="Cambria Math" w:eastAsiaTheme="minorEastAsia" w:hAnsi="Cambria Math"/>
              <w:lang w:val="en-US"/>
            </w:rPr>
            <m:t>l</m:t>
          </m:r>
          <m:r>
            <w:rPr>
              <w:rFonts w:ascii="Cambria Math" w:eastAsiaTheme="minorEastAsia" w:hAnsi="Cambria Math"/>
            </w:rPr>
            <m:t xml:space="preserve"> </m:t>
          </m:r>
          <m:r>
            <w:rPr>
              <w:rFonts w:ascii="Cambria Math" w:eastAsiaTheme="minorEastAsia" w:hAnsi="Cambria Math"/>
              <w:lang w:val="en-US"/>
            </w:rPr>
            <m:t>Sin</m:t>
          </m:r>
          <m:r>
            <w:rPr>
              <w:rFonts w:ascii="Cambria Math" w:eastAsiaTheme="minorEastAsia" w:hAnsi="Cambria Math"/>
            </w:rPr>
            <m:t xml:space="preserve">φ </m:t>
          </m:r>
        </m:oMath>
      </m:oMathPara>
    </w:p>
    <w:p w:rsidR="00F523E8" w:rsidRPr="0059006B" w:rsidRDefault="00F523E8" w:rsidP="00F523E8">
      <w:pPr>
        <w:ind w:left="360"/>
        <w:rPr>
          <w:rFonts w:eastAsiaTheme="minorEastAsia"/>
        </w:rPr>
      </w:pPr>
      <w:r w:rsidRPr="00685220">
        <w:rPr>
          <w:rFonts w:eastAsiaTheme="minorEastAsia"/>
        </w:rPr>
        <w:tab/>
        <w:t>Чтобы не ошибиться в знаке силы, удобно давать положительные обобщенные возможные перемещения.</w:t>
      </w:r>
    </w:p>
    <w:p w:rsidR="00F523E8" w:rsidRPr="00685220" w:rsidRDefault="00F523E8" w:rsidP="00685220">
      <w:pPr>
        <w:tabs>
          <w:tab w:val="left" w:pos="567"/>
        </w:tabs>
        <w:rPr>
          <w:rFonts w:eastAsiaTheme="minorEastAsia"/>
        </w:rPr>
      </w:pPr>
    </w:p>
    <w:p w:rsidR="00685220" w:rsidRPr="00685220" w:rsidRDefault="00685220" w:rsidP="00685220">
      <w:pPr>
        <w:tabs>
          <w:tab w:val="left" w:pos="567"/>
        </w:tabs>
        <w:rPr>
          <w:rFonts w:eastAsiaTheme="minorEastAsia"/>
        </w:rPr>
      </w:pPr>
      <w:r w:rsidRPr="00685220">
        <w:rPr>
          <w:rFonts w:eastAsiaTheme="minorEastAsia"/>
        </w:rPr>
        <w:tab/>
        <w:t xml:space="preserve">Связи называются  </w:t>
      </w:r>
      <w:r w:rsidRPr="00685220">
        <w:rPr>
          <w:rFonts w:eastAsiaTheme="minorEastAsia"/>
          <w:b/>
          <w:i/>
        </w:rPr>
        <w:t>идеальными</w:t>
      </w:r>
      <w:r w:rsidRPr="00685220">
        <w:rPr>
          <w:rFonts w:eastAsiaTheme="minorEastAsia"/>
        </w:rPr>
        <w:t>, если все их обобщенные реакции равны нулю.</w:t>
      </w:r>
    </w:p>
    <w:p w:rsidR="00685220" w:rsidRPr="00685220" w:rsidRDefault="00CA4B2F" w:rsidP="00685220">
      <w:pPr>
        <w:autoSpaceDE w:val="0"/>
        <w:autoSpaceDN w:val="0"/>
        <w:adjustRightInd w:val="0"/>
        <w:ind w:firstLine="708"/>
        <w:jc w:val="center"/>
        <w:rPr>
          <w:oMath/>
          <w:rFonts w:ascii="Cambria Math" w:hAnsi="Cambria Math" w:cs="TimesNewRomanPS-BoldItalicMT"/>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m:rPr>
              <m:sty m:val="bi"/>
            </m:rPr>
            <w:rPr>
              <w:rFonts w:ascii="Cambria Math" w:eastAsiaTheme="minorEastAsia" w:hAnsi="Cambria Math"/>
              <w:lang w:val="en-US"/>
            </w:rPr>
            <m:t>=</m:t>
          </m:r>
          <m:r>
            <w:rPr>
              <w:rFonts w:ascii="Cambria Math" w:eastAsiaTheme="minorEastAsia" w:hAnsi="Cambria Math"/>
              <w:lang w:val="en-US"/>
            </w:rPr>
            <m:t xml:space="preserve">0      </m:t>
          </m:r>
          <m:r>
            <w:rPr>
              <w:rFonts w:ascii="Cambria Math" w:hAnsi="Cambria Math"/>
            </w:rPr>
            <m:t>(</m:t>
          </m:r>
          <m:r>
            <w:rPr>
              <w:rFonts w:ascii="Cambria Math" w:hAnsi="Cambria Math"/>
              <w:lang w:val="en-US"/>
            </w:rPr>
            <m:t>i</m:t>
          </m:r>
          <m:r>
            <w:rPr>
              <w:rFonts w:ascii="Cambria Math" w:hAnsi="Cambria Math"/>
            </w:rPr>
            <m:t xml:space="preserve"> = 1,2,…,</m:t>
          </m:r>
          <m:r>
            <w:rPr>
              <w:rFonts w:ascii="Cambria Math" w:hAnsi="Cambria Math"/>
              <w:lang w:val="en-US"/>
            </w:rPr>
            <m:t>l</m:t>
          </m:r>
          <m:r>
            <w:rPr>
              <w:rFonts w:ascii="Cambria Math" w:hAnsi="Cambria Math"/>
            </w:rPr>
            <m:t>)</m:t>
          </m:r>
        </m:oMath>
      </m:oMathPara>
    </w:p>
    <w:p w:rsidR="00895481" w:rsidRDefault="00895481" w:rsidP="00895481">
      <w:pPr>
        <w:rPr>
          <w:rFonts w:eastAsiaTheme="minorEastAsia"/>
        </w:rPr>
      </w:pPr>
      <w:r>
        <w:rPr>
          <w:rFonts w:eastAsiaTheme="minorEastAsia"/>
        </w:rPr>
        <w:t>Идеальными являются гладкие поверхности, шарниры без трения, нерастяжимые нити и тд.</w:t>
      </w:r>
    </w:p>
    <w:p w:rsidR="00685220" w:rsidRPr="00685220" w:rsidRDefault="00685220" w:rsidP="00685220">
      <w:pPr>
        <w:ind w:firstLine="708"/>
        <w:rPr>
          <w:rFonts w:eastAsiaTheme="minorEastAsia"/>
        </w:rPr>
      </w:pPr>
      <w:r w:rsidRPr="00685220">
        <w:rPr>
          <w:rFonts w:eastAsiaTheme="minorEastAsia"/>
        </w:rPr>
        <w:t>Лагранж показал, что реакции идеальных связей не влияют на движение системы по нестационарным связям.</w:t>
      </w:r>
    </w:p>
    <w:p w:rsidR="00685220" w:rsidRPr="00685220" w:rsidRDefault="00685220" w:rsidP="00685220">
      <w:pPr>
        <w:rPr>
          <w:rFonts w:ascii="TimesNewRomanPSMT" w:hAnsi="TimesNewRomanPSMT"/>
        </w:rPr>
      </w:pPr>
    </w:p>
    <w:p w:rsidR="00685220" w:rsidRPr="00685220" w:rsidRDefault="00685220" w:rsidP="00685220">
      <w:pPr>
        <w:rPr>
          <w:rFonts w:eastAsiaTheme="minorEastAsia"/>
          <w:b/>
        </w:rPr>
      </w:pPr>
      <w:r w:rsidRPr="00685220">
        <w:rPr>
          <w:rFonts w:eastAsiaTheme="minorEastAsia"/>
          <w:b/>
        </w:rPr>
        <w:t>Статический принцип возможных  скоростей.</w:t>
      </w:r>
    </w:p>
    <w:p w:rsidR="00685220" w:rsidRPr="00685220" w:rsidRDefault="00685220" w:rsidP="00685220">
      <w:pPr>
        <w:ind w:firstLine="708"/>
        <w:rPr>
          <w:rFonts w:eastAsiaTheme="minorEastAsia"/>
        </w:rPr>
      </w:pPr>
      <w:r w:rsidRPr="00685220">
        <w:rPr>
          <w:rFonts w:eastAsiaTheme="minorEastAsia"/>
        </w:rPr>
        <w:t>Рассмотрим систему с идеальными стационарными связями, находящуюся в покое.  Поскольку связи стационарны, то переносные скорости отсутствуют и виртуальные скорости являются возможными.</w:t>
      </w:r>
    </w:p>
    <w:p w:rsidR="00685220" w:rsidRPr="00685220" w:rsidRDefault="00685220" w:rsidP="00685220">
      <w:pPr>
        <w:ind w:firstLine="708"/>
        <w:rPr>
          <w:rFonts w:eastAsiaTheme="minorEastAsia"/>
        </w:rPr>
      </w:pPr>
      <w:r w:rsidRPr="00685220">
        <w:rPr>
          <w:rFonts w:eastAsiaTheme="minorEastAsia"/>
        </w:rPr>
        <w:t xml:space="preserve">Принцип: чтобы система оставалась в покое необходимо и достаточно равенство нулю обобщенных сил в положении равновесия. </w:t>
      </w:r>
    </w:p>
    <w:p w:rsidR="00685220" w:rsidRPr="00685220" w:rsidRDefault="00CA4B2F" w:rsidP="00685220">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i</m:t>
              </m:r>
            </m:sub>
          </m:sSub>
          <m:r>
            <m:rPr>
              <m:sty m:val="p"/>
            </m:rPr>
            <w:rPr>
              <w:rFonts w:ascii="Cambria Math" w:eastAsiaTheme="minorEastAsia" w:hAnsi="Cambria Math"/>
            </w:rPr>
            <m:t>=0</m:t>
          </m:r>
        </m:oMath>
      </m:oMathPara>
    </w:p>
    <w:p w:rsidR="00685220" w:rsidRPr="00685220" w:rsidRDefault="00685220" w:rsidP="00685220">
      <w:pPr>
        <w:ind w:firstLine="708"/>
        <w:rPr>
          <w:rFonts w:eastAsiaTheme="minorEastAsia"/>
        </w:rPr>
      </w:pPr>
      <w:r w:rsidRPr="00895481">
        <w:rPr>
          <w:rFonts w:eastAsiaTheme="minorEastAsia"/>
          <w:b/>
        </w:rPr>
        <w:t>Необходимость</w:t>
      </w:r>
      <w:r w:rsidR="00895481">
        <w:rPr>
          <w:rFonts w:eastAsiaTheme="minorEastAsia"/>
        </w:rPr>
        <w:t>.</w:t>
      </w:r>
      <w:r w:rsidRPr="00685220">
        <w:rPr>
          <w:rFonts w:eastAsiaTheme="minorEastAsia"/>
        </w:rPr>
        <w:t xml:space="preserve"> Если  система находится в покое, то скорости ее точек, а значит и мощность всех сил равны нулю.</w:t>
      </w:r>
    </w:p>
    <w:p w:rsidR="00685220" w:rsidRPr="00685220" w:rsidRDefault="00CA4B2F" w:rsidP="00685220">
      <w:pPr>
        <w:ind w:firstLine="708"/>
        <w:rPr>
          <w:rFonts w:eastAsiaTheme="minorEastAsia"/>
        </w:rPr>
      </w:pPr>
      <m:oMathPara>
        <m:oMath>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i</m:t>
              </m:r>
            </m:sub>
          </m:sSub>
          <m:r>
            <m:rPr>
              <m:sty m:val="p"/>
            </m:rPr>
            <w:rPr>
              <w:rFonts w:ascii="Cambria Math" w:eastAsiaTheme="minorEastAsia" w:hAnsi="Cambria Math"/>
            </w:rPr>
            <m:t xml:space="preserve">=0 </m:t>
          </m:r>
        </m:oMath>
      </m:oMathPara>
    </w:p>
    <w:p w:rsidR="00685220" w:rsidRPr="00685220" w:rsidRDefault="00685220" w:rsidP="00685220">
      <w:pPr>
        <w:tabs>
          <w:tab w:val="left" w:pos="567"/>
        </w:tabs>
        <w:rPr>
          <w:rFonts w:eastAsiaTheme="minorEastAsia"/>
        </w:rPr>
      </w:pPr>
      <w:r w:rsidRPr="00685220">
        <w:rPr>
          <w:rFonts w:eastAsiaTheme="minorEastAsia"/>
        </w:rPr>
        <w:t xml:space="preserve">Ввиду независимости и произвольности обобщенных скоростей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q</m:t>
                </m:r>
              </m:e>
            </m:acc>
          </m:e>
          <m:sub>
            <m:r>
              <m:rPr>
                <m:sty m:val="p"/>
              </m:rPr>
              <w:rPr>
                <w:rFonts w:ascii="Cambria Math" w:eastAsiaTheme="minorEastAsia" w:hAnsi="Cambria Math"/>
              </w:rPr>
              <m:t>i</m:t>
            </m:r>
          </m:sub>
        </m:sSub>
      </m:oMath>
    </w:p>
    <w:p w:rsidR="00685220" w:rsidRPr="00685220" w:rsidRDefault="00CA4B2F" w:rsidP="00685220">
      <w:pPr>
        <w:ind w:firstLine="708"/>
        <w:rPr>
          <w:rFonts w:eastAsiaTheme="minorEastAsia"/>
        </w:rPr>
      </w:pPr>
      <m:oMathPara>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m:rPr>
              <m:sty m:val="p"/>
            </m:rPr>
            <w:rPr>
              <w:rFonts w:ascii="Cambria Math" w:eastAsiaTheme="minorEastAsia" w:hAnsi="Cambria Math"/>
            </w:rPr>
            <m:t>=0</m:t>
          </m:r>
        </m:oMath>
      </m:oMathPara>
    </w:p>
    <w:p w:rsidR="00685220" w:rsidRPr="00685220" w:rsidRDefault="00685220" w:rsidP="00685220">
      <w:pPr>
        <w:rPr>
          <w:rFonts w:eastAsiaTheme="minorEastAsia"/>
        </w:rPr>
      </w:pPr>
      <w:r w:rsidRPr="00685220">
        <w:rPr>
          <w:rFonts w:eastAsiaTheme="minorEastAsia"/>
        </w:rPr>
        <w:t xml:space="preserve">Поскольку связи идеальны, то все их обобщенные реакции </w:t>
      </w:r>
      <m:oMath>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i</m:t>
            </m:r>
          </m:sub>
        </m:sSub>
      </m:oMath>
      <w:r w:rsidRPr="00685220">
        <w:rPr>
          <w:rFonts w:eastAsiaTheme="minorEastAsia"/>
        </w:rPr>
        <w:t xml:space="preserve"> равны нулю и равны нулю обобщенные силы</w:t>
      </w:r>
    </w:p>
    <w:p w:rsidR="00895481" w:rsidRPr="00685220" w:rsidRDefault="00CA4B2F" w:rsidP="00895481">
      <w:pPr>
        <w:ind w:firstLine="708"/>
        <w:rPr>
          <w:rFonts w:eastAsiaTheme="minorEastAsia"/>
        </w:rPr>
      </w:pPr>
      <m:oMathPara>
        <m:oMath>
          <m:sSub>
            <m:sSubPr>
              <m:ctrlPr>
                <w:rPr>
                  <w:rFonts w:ascii="Cambria Math" w:hAnsi="Cambria Math"/>
                  <w:i/>
                </w:rPr>
              </m:ctrlPr>
            </m:sSubPr>
            <m:e>
              <m:r>
                <w:rPr>
                  <w:rFonts w:ascii="Cambria Math" w:hAnsi="Cambria Math"/>
                </w:rPr>
                <m:t>Q</m:t>
              </m:r>
            </m:e>
            <m:sub>
              <m:r>
                <w:rPr>
                  <w:rFonts w:ascii="Cambria Math" w:hAnsi="Cambria Math"/>
                </w:rPr>
                <m:t>i</m:t>
              </m:r>
            </m:sub>
          </m:sSub>
          <m:r>
            <m:rPr>
              <m:sty m:val="p"/>
            </m:rPr>
            <w:rPr>
              <w:rFonts w:ascii="Cambria Math" w:eastAsiaTheme="minorEastAsia" w:hAnsi="Cambria Math"/>
            </w:rPr>
            <m:t>=0</m:t>
          </m:r>
        </m:oMath>
      </m:oMathPara>
    </w:p>
    <w:p w:rsidR="00685220" w:rsidRPr="00685220" w:rsidRDefault="00685220" w:rsidP="00685220">
      <w:pPr>
        <w:rPr>
          <w:rFonts w:eastAsiaTheme="minorEastAsia"/>
        </w:rPr>
      </w:pPr>
      <w:r w:rsidRPr="00685220">
        <w:rPr>
          <w:rFonts w:eastAsiaTheme="minorEastAsia"/>
        </w:rPr>
        <w:t xml:space="preserve"> </w:t>
      </w:r>
      <w:r w:rsidR="00895481">
        <w:rPr>
          <w:rFonts w:eastAsiaTheme="minorEastAsia"/>
        </w:rPr>
        <w:tab/>
      </w:r>
      <w:r w:rsidRPr="00895481">
        <w:rPr>
          <w:rFonts w:eastAsiaTheme="minorEastAsia"/>
          <w:b/>
        </w:rPr>
        <w:t>Достаточность</w:t>
      </w:r>
      <w:r w:rsidRPr="00685220">
        <w:rPr>
          <w:rFonts w:eastAsiaTheme="minorEastAsia"/>
        </w:rPr>
        <w:t xml:space="preserve">: Пусть все </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i</m:t>
            </m:r>
          </m:sub>
        </m:sSub>
        <m:r>
          <m:rPr>
            <m:sty m:val="p"/>
          </m:rPr>
          <w:rPr>
            <w:rFonts w:ascii="Cambria Math" w:eastAsiaTheme="minorEastAsia" w:hAnsi="Cambria Math"/>
          </w:rPr>
          <m:t>=0</m:t>
        </m:r>
      </m:oMath>
      <w:r w:rsidRPr="00685220">
        <w:rPr>
          <w:rFonts w:eastAsiaTheme="minorEastAsia"/>
        </w:rPr>
        <w:t>.  Покажем, что система остается в покое. Предположим обратное – система начала двигаться.  Тогда система кинетическая энергия начинает возрастать</w:t>
      </w:r>
      <w:r w:rsidR="00F523E8">
        <w:rPr>
          <w:rFonts w:eastAsiaTheme="minorEastAsia"/>
        </w:rPr>
        <w:t>, для стационарных связей</w:t>
      </w:r>
      <w:r w:rsidRPr="00685220">
        <w:rPr>
          <w:rFonts w:eastAsiaTheme="minorEastAsia"/>
        </w:rPr>
        <w:t xml:space="preserve"> </w:t>
      </w:r>
      <w:r w:rsidR="00F523E8">
        <w:rPr>
          <w:rFonts w:eastAsiaTheme="minorEastAsia"/>
        </w:rPr>
        <w:t>со с</w:t>
      </w:r>
      <w:r w:rsidRPr="00685220">
        <w:rPr>
          <w:rFonts w:eastAsiaTheme="minorEastAsia"/>
        </w:rPr>
        <w:t>корость</w:t>
      </w:r>
      <w:r w:rsidR="00F523E8">
        <w:rPr>
          <w:rFonts w:eastAsiaTheme="minorEastAsia"/>
        </w:rPr>
        <w:t>ю</w:t>
      </w:r>
      <w:r w:rsidRPr="00685220">
        <w:rPr>
          <w:rFonts w:eastAsiaTheme="minorEastAsia"/>
        </w:rPr>
        <w:t xml:space="preserve"> </w:t>
      </w:r>
    </w:p>
    <w:p w:rsidR="00685220" w:rsidRPr="00685220" w:rsidRDefault="00CA4B2F" w:rsidP="00685220">
      <w:pPr>
        <w:rPr>
          <w:rFonts w:eastAsiaTheme="minorEastAsia"/>
        </w:rPr>
      </w:pPr>
      <m:oMathPara>
        <m:oMath>
          <m:acc>
            <m:accPr>
              <m:chr m:val="̇"/>
              <m:ctrlPr>
                <w:rPr>
                  <w:rFonts w:ascii="Cambria Math" w:eastAsiaTheme="minorEastAsia" w:hAnsi="Cambria Math"/>
                </w:rPr>
              </m:ctrlPr>
            </m:accPr>
            <m:e>
              <m:r>
                <m:rPr>
                  <m:sty m:val="p"/>
                </m:rPr>
                <w:rPr>
                  <w:rFonts w:ascii="Cambria Math" w:eastAsiaTheme="minorEastAsia" w:hAnsi="Cambria Math"/>
                </w:rPr>
                <m:t>T</m:t>
              </m:r>
            </m:e>
          </m:acc>
          <m:r>
            <m:rPr>
              <m:sty m:val="p"/>
            </m:rPr>
            <w:rPr>
              <w:rFonts w:ascii="Cambria Math" w:eastAsiaTheme="minorEastAsia" w:hAnsi="Cambria Math"/>
            </w:rPr>
            <m:t>=</m:t>
          </m:r>
          <m:d>
            <m:dPr>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i</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i</m:t>
                  </m:r>
                </m:sub>
              </m:sSub>
            </m:e>
          </m:d>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q</m:t>
                  </m:r>
                </m:e>
              </m:acc>
            </m:e>
            <m:sub>
              <m:r>
                <m:rPr>
                  <m:sty m:val="p"/>
                </m:rPr>
                <w:rPr>
                  <w:rFonts w:ascii="Cambria Math" w:eastAsiaTheme="minorEastAsia" w:hAnsi="Cambria Math"/>
                </w:rPr>
                <m:t>i</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i</m:t>
              </m:r>
            </m:sub>
          </m:sSub>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q</m:t>
                  </m:r>
                </m:e>
              </m:acc>
            </m:e>
            <m:sub>
              <m:r>
                <m:rPr>
                  <m:sty m:val="p"/>
                </m:rPr>
                <w:rPr>
                  <w:rFonts w:ascii="Cambria Math" w:eastAsiaTheme="minorEastAsia" w:hAnsi="Cambria Math"/>
                </w:rPr>
                <m:t>i</m:t>
              </m:r>
            </m:sub>
          </m:sSub>
          <m:r>
            <m:rPr>
              <m:sty m:val="p"/>
            </m:rPr>
            <w:rPr>
              <w:rFonts w:ascii="Cambria Math" w:eastAsiaTheme="minorEastAsia" w:hAnsi="Cambria Math"/>
            </w:rPr>
            <m:t>&gt;</m:t>
          </m:r>
          <m:r>
            <w:rPr>
              <w:rFonts w:ascii="Cambria Math" w:eastAsiaTheme="minorEastAsia" w:hAnsi="Cambria Math"/>
            </w:rPr>
            <m:t>0</m:t>
          </m:r>
        </m:oMath>
      </m:oMathPara>
    </w:p>
    <w:p w:rsidR="00685220" w:rsidRPr="00685220" w:rsidRDefault="00685220" w:rsidP="00685220">
      <w:pPr>
        <w:rPr>
          <w:rFonts w:eastAsiaTheme="minorEastAsia"/>
        </w:rPr>
      </w:pPr>
      <w:r w:rsidRPr="00685220">
        <w:rPr>
          <w:rFonts w:eastAsiaTheme="minorEastAsia"/>
        </w:rPr>
        <w:t xml:space="preserve">Откуда  </w:t>
      </w:r>
    </w:p>
    <w:p w:rsidR="00685220" w:rsidRPr="00685220" w:rsidRDefault="00CA4B2F" w:rsidP="00685220">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i</m:t>
              </m:r>
            </m:sub>
          </m:sSub>
          <m:r>
            <m:rPr>
              <m:sty m:val="p"/>
            </m:rPr>
            <w:rPr>
              <w:rFonts w:ascii="Cambria Math" w:eastAsiaTheme="minorEastAsia" w:hAnsi="Cambria Math"/>
            </w:rPr>
            <m:t>&gt;</m:t>
          </m:r>
          <m:r>
            <w:rPr>
              <w:rFonts w:ascii="Cambria Math" w:eastAsiaTheme="minorEastAsia" w:hAnsi="Cambria Math"/>
            </w:rPr>
            <m:t>0</m:t>
          </m:r>
        </m:oMath>
      </m:oMathPara>
    </w:p>
    <w:p w:rsidR="00685220" w:rsidRPr="00685220" w:rsidRDefault="00685220" w:rsidP="00685220">
      <w:pPr>
        <w:rPr>
          <w:rFonts w:eastAsiaTheme="minorEastAsia"/>
        </w:rPr>
      </w:pPr>
      <w:r w:rsidRPr="00685220">
        <w:rPr>
          <w:rFonts w:eastAsiaTheme="minorEastAsia"/>
        </w:rPr>
        <w:t>что противоречит исходному предположению. Значит, система останется в покое, что и требовалось доказать.</w:t>
      </w:r>
    </w:p>
    <w:p w:rsidR="00685220" w:rsidRPr="00685220" w:rsidRDefault="00685220" w:rsidP="00685220">
      <w:pPr>
        <w:rPr>
          <w:rFonts w:eastAsiaTheme="minorEastAsia"/>
        </w:rPr>
      </w:pPr>
    </w:p>
    <w:p w:rsidR="00685220" w:rsidRPr="00685220" w:rsidRDefault="00685220" w:rsidP="00685220">
      <w:pPr>
        <w:rPr>
          <w:rFonts w:eastAsiaTheme="minorEastAsia"/>
        </w:rPr>
      </w:pPr>
    </w:p>
    <w:p w:rsidR="00685220" w:rsidRPr="00685220" w:rsidRDefault="00685220" w:rsidP="00685220">
      <w:pPr>
        <w:rPr>
          <w:rFonts w:eastAsiaTheme="minorEastAsia"/>
        </w:rPr>
      </w:pPr>
    </w:p>
    <w:sectPr w:rsidR="00685220" w:rsidRPr="00685220" w:rsidSect="001C123C">
      <w:headerReference w:type="even" r:id="rId7"/>
      <w:headerReference w:type="default" r:id="rId8"/>
      <w:footerReference w:type="even" r:id="rId9"/>
      <w:footerReference w:type="default" r:id="rId10"/>
      <w:headerReference w:type="first" r:id="rId11"/>
      <w:footerReference w:type="first" r:id="rId12"/>
      <w:pgSz w:w="12240" w:h="15840"/>
      <w:pgMar w:top="539" w:right="850" w:bottom="540" w:left="99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855" w:rsidRDefault="00E44855">
      <w:r>
        <w:separator/>
      </w:r>
    </w:p>
  </w:endnote>
  <w:endnote w:type="continuationSeparator" w:id="0">
    <w:p w:rsidR="00E44855" w:rsidRDefault="00E44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TimesNewRomanPS-BoldItalicMT">
    <w:altName w:val="Times New Roman"/>
    <w:charset w:val="CC"/>
    <w:family w:val="auto"/>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E8" w:rsidRDefault="00CA4B2F" w:rsidP="000E2088">
    <w:pPr>
      <w:pStyle w:val="a3"/>
      <w:framePr w:wrap="around" w:vAnchor="text" w:hAnchor="margin" w:xAlign="right" w:y="1"/>
      <w:rPr>
        <w:rStyle w:val="a4"/>
      </w:rPr>
    </w:pPr>
    <w:r>
      <w:rPr>
        <w:rStyle w:val="a4"/>
      </w:rPr>
      <w:fldChar w:fldCharType="begin"/>
    </w:r>
    <w:r w:rsidR="00F523E8">
      <w:rPr>
        <w:rStyle w:val="a4"/>
      </w:rPr>
      <w:instrText xml:space="preserve">PAGE  </w:instrText>
    </w:r>
    <w:r>
      <w:rPr>
        <w:rStyle w:val="a4"/>
      </w:rPr>
      <w:fldChar w:fldCharType="end"/>
    </w:r>
  </w:p>
  <w:p w:rsidR="00F523E8" w:rsidRDefault="00F523E8" w:rsidP="00843C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E8" w:rsidRDefault="00CA4B2F" w:rsidP="000E2088">
    <w:pPr>
      <w:pStyle w:val="a3"/>
      <w:framePr w:wrap="around" w:vAnchor="text" w:hAnchor="margin" w:xAlign="right" w:y="1"/>
      <w:rPr>
        <w:rStyle w:val="a4"/>
      </w:rPr>
    </w:pPr>
    <w:r>
      <w:rPr>
        <w:rStyle w:val="a4"/>
      </w:rPr>
      <w:fldChar w:fldCharType="begin"/>
    </w:r>
    <w:r w:rsidR="00F523E8">
      <w:rPr>
        <w:rStyle w:val="a4"/>
      </w:rPr>
      <w:instrText xml:space="preserve">PAGE  </w:instrText>
    </w:r>
    <w:r>
      <w:rPr>
        <w:rStyle w:val="a4"/>
      </w:rPr>
      <w:fldChar w:fldCharType="separate"/>
    </w:r>
    <w:r w:rsidR="006D5F3E">
      <w:rPr>
        <w:rStyle w:val="a4"/>
        <w:noProof/>
      </w:rPr>
      <w:t>2</w:t>
    </w:r>
    <w:r>
      <w:rPr>
        <w:rStyle w:val="a4"/>
      </w:rPr>
      <w:fldChar w:fldCharType="end"/>
    </w:r>
  </w:p>
  <w:p w:rsidR="00F523E8" w:rsidRDefault="00F523E8" w:rsidP="00843C97">
    <w:pPr>
      <w:pStyle w:val="a3"/>
      <w:ind w:right="360"/>
    </w:pPr>
    <w:r>
      <w:t>Лекция 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E8" w:rsidRDefault="00F523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855" w:rsidRDefault="00E44855">
      <w:r>
        <w:separator/>
      </w:r>
    </w:p>
  </w:footnote>
  <w:footnote w:type="continuationSeparator" w:id="0">
    <w:p w:rsidR="00E44855" w:rsidRDefault="00E44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E8" w:rsidRDefault="00F523E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208"/>
      <w:docPartObj>
        <w:docPartGallery w:val="Page Numbers (Top of Page)"/>
        <w:docPartUnique/>
      </w:docPartObj>
    </w:sdtPr>
    <w:sdtContent>
      <w:p w:rsidR="00F523E8" w:rsidRDefault="00CA4B2F">
        <w:pPr>
          <w:pStyle w:val="a5"/>
          <w:jc w:val="right"/>
        </w:pPr>
        <w:fldSimple w:instr=" PAGE   \* MERGEFORMAT ">
          <w:r w:rsidR="006D5F3E">
            <w:rPr>
              <w:noProof/>
            </w:rPr>
            <w:t>2</w:t>
          </w:r>
        </w:fldSimple>
      </w:p>
    </w:sdtContent>
  </w:sdt>
  <w:p w:rsidR="00F523E8" w:rsidRDefault="00F523E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E8" w:rsidRDefault="00F523E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8AC"/>
    <w:multiLevelType w:val="hybridMultilevel"/>
    <w:tmpl w:val="6C9E5BBA"/>
    <w:lvl w:ilvl="0" w:tplc="FCF264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BA333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626B42"/>
    <w:multiLevelType w:val="hybridMultilevel"/>
    <w:tmpl w:val="8CDC80C2"/>
    <w:lvl w:ilvl="0" w:tplc="D284BF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833741"/>
    <w:multiLevelType w:val="hybridMultilevel"/>
    <w:tmpl w:val="C8FE6D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4835AC"/>
    <w:multiLevelType w:val="hybridMultilevel"/>
    <w:tmpl w:val="88CA0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9E24FC"/>
    <w:multiLevelType w:val="hybridMultilevel"/>
    <w:tmpl w:val="2F647F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B2223D"/>
    <w:multiLevelType w:val="hybridMultilevel"/>
    <w:tmpl w:val="0C3EEF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9D406E"/>
    <w:multiLevelType w:val="hybridMultilevel"/>
    <w:tmpl w:val="14E01FB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45EA6DB5"/>
    <w:multiLevelType w:val="hybridMultilevel"/>
    <w:tmpl w:val="2F4AA8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BA474F"/>
    <w:multiLevelType w:val="hybridMultilevel"/>
    <w:tmpl w:val="051C775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1981AEA">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644314"/>
    <w:multiLevelType w:val="hybridMultilevel"/>
    <w:tmpl w:val="701A17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1C5674"/>
    <w:multiLevelType w:val="hybridMultilevel"/>
    <w:tmpl w:val="D632D7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FB457B5"/>
    <w:multiLevelType w:val="hybridMultilevel"/>
    <w:tmpl w:val="E744D5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4A3CF8"/>
    <w:multiLevelType w:val="hybridMultilevel"/>
    <w:tmpl w:val="DCD0D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CF733A"/>
    <w:multiLevelType w:val="hybridMultilevel"/>
    <w:tmpl w:val="258492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7C71E7"/>
    <w:multiLevelType w:val="hybridMultilevel"/>
    <w:tmpl w:val="DAF81D0E"/>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6E433F22"/>
    <w:multiLevelType w:val="hybridMultilevel"/>
    <w:tmpl w:val="8760E064"/>
    <w:lvl w:ilvl="0" w:tplc="04190011">
      <w:start w:val="1"/>
      <w:numFmt w:val="decimal"/>
      <w:lvlText w:val="%1)"/>
      <w:lvlJc w:val="left"/>
      <w:pPr>
        <w:tabs>
          <w:tab w:val="num" w:pos="720"/>
        </w:tabs>
        <w:ind w:left="720" w:hanging="360"/>
      </w:pPr>
      <w:rPr>
        <w:rFonts w:hint="default"/>
      </w:rPr>
    </w:lvl>
    <w:lvl w:ilvl="1" w:tplc="0C4882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F9601F"/>
    <w:multiLevelType w:val="hybridMultilevel"/>
    <w:tmpl w:val="A47EEB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723AED"/>
    <w:multiLevelType w:val="multilevel"/>
    <w:tmpl w:val="7A0EDB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7E30BC3"/>
    <w:multiLevelType w:val="hybridMultilevel"/>
    <w:tmpl w:val="36B41E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E3E5F1E"/>
    <w:multiLevelType w:val="hybridMultilevel"/>
    <w:tmpl w:val="A442E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9"/>
  </w:num>
  <w:num w:numId="4">
    <w:abstractNumId w:val="7"/>
  </w:num>
  <w:num w:numId="5">
    <w:abstractNumId w:val="15"/>
  </w:num>
  <w:num w:numId="6">
    <w:abstractNumId w:val="3"/>
  </w:num>
  <w:num w:numId="7">
    <w:abstractNumId w:val="1"/>
  </w:num>
  <w:num w:numId="8">
    <w:abstractNumId w:val="18"/>
  </w:num>
  <w:num w:numId="9">
    <w:abstractNumId w:val="11"/>
  </w:num>
  <w:num w:numId="10">
    <w:abstractNumId w:val="13"/>
  </w:num>
  <w:num w:numId="11">
    <w:abstractNumId w:val="16"/>
  </w:num>
  <w:num w:numId="12">
    <w:abstractNumId w:val="5"/>
  </w:num>
  <w:num w:numId="13">
    <w:abstractNumId w:val="6"/>
  </w:num>
  <w:num w:numId="14">
    <w:abstractNumId w:val="0"/>
  </w:num>
  <w:num w:numId="15">
    <w:abstractNumId w:val="17"/>
  </w:num>
  <w:num w:numId="16">
    <w:abstractNumId w:val="14"/>
  </w:num>
  <w:num w:numId="17">
    <w:abstractNumId w:val="4"/>
  </w:num>
  <w:num w:numId="18">
    <w:abstractNumId w:val="10"/>
  </w:num>
  <w:num w:numId="19">
    <w:abstractNumId w:val="12"/>
  </w:num>
  <w:num w:numId="20">
    <w:abstractNumId w:val="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1" w:dllVersion="512" w:checkStyle="0"/>
  <w:stylePaneFormatFilter w:val="3F01"/>
  <w:defaultTabStop w:val="708"/>
  <w:noPunctuationKerning/>
  <w:characterSpacingControl w:val="doNotCompress"/>
  <w:hdrShapeDefaults>
    <o:shapedefaults v:ext="edit" spidmax="31746">
      <o:colormenu v:ext="edit" fillcolor="none" strokecolor="none"/>
    </o:shapedefaults>
  </w:hdrShapeDefaults>
  <w:footnotePr>
    <w:footnote w:id="-1"/>
    <w:footnote w:id="0"/>
  </w:footnotePr>
  <w:endnotePr>
    <w:endnote w:id="-1"/>
    <w:endnote w:id="0"/>
  </w:endnotePr>
  <w:compat/>
  <w:rsids>
    <w:rsidRoot w:val="007D4549"/>
    <w:rsid w:val="000036C2"/>
    <w:rsid w:val="00005CEB"/>
    <w:rsid w:val="00006447"/>
    <w:rsid w:val="00021F0E"/>
    <w:rsid w:val="000363CD"/>
    <w:rsid w:val="000413B6"/>
    <w:rsid w:val="000443EB"/>
    <w:rsid w:val="000618DF"/>
    <w:rsid w:val="00062448"/>
    <w:rsid w:val="000728A9"/>
    <w:rsid w:val="00075F54"/>
    <w:rsid w:val="00081ABB"/>
    <w:rsid w:val="000854C0"/>
    <w:rsid w:val="00087618"/>
    <w:rsid w:val="00091657"/>
    <w:rsid w:val="000946C9"/>
    <w:rsid w:val="000C4FE2"/>
    <w:rsid w:val="000C7296"/>
    <w:rsid w:val="000E2088"/>
    <w:rsid w:val="001048ED"/>
    <w:rsid w:val="00110021"/>
    <w:rsid w:val="00124B38"/>
    <w:rsid w:val="00125184"/>
    <w:rsid w:val="00140337"/>
    <w:rsid w:val="001435B9"/>
    <w:rsid w:val="00150360"/>
    <w:rsid w:val="0015656F"/>
    <w:rsid w:val="00163E5D"/>
    <w:rsid w:val="00176386"/>
    <w:rsid w:val="0019241B"/>
    <w:rsid w:val="00193FD2"/>
    <w:rsid w:val="001A2610"/>
    <w:rsid w:val="001C123C"/>
    <w:rsid w:val="001C7808"/>
    <w:rsid w:val="001F0D8A"/>
    <w:rsid w:val="00221A06"/>
    <w:rsid w:val="00233818"/>
    <w:rsid w:val="00233FEC"/>
    <w:rsid w:val="00257A58"/>
    <w:rsid w:val="00267C4D"/>
    <w:rsid w:val="00267F3B"/>
    <w:rsid w:val="0027224A"/>
    <w:rsid w:val="00274E72"/>
    <w:rsid w:val="002868A9"/>
    <w:rsid w:val="00286F44"/>
    <w:rsid w:val="002906D8"/>
    <w:rsid w:val="002913A3"/>
    <w:rsid w:val="002C4646"/>
    <w:rsid w:val="002D3636"/>
    <w:rsid w:val="002F28F5"/>
    <w:rsid w:val="003009B2"/>
    <w:rsid w:val="00302C33"/>
    <w:rsid w:val="00303A02"/>
    <w:rsid w:val="00305829"/>
    <w:rsid w:val="00310C10"/>
    <w:rsid w:val="003116CA"/>
    <w:rsid w:val="003203B0"/>
    <w:rsid w:val="00341B2E"/>
    <w:rsid w:val="00362482"/>
    <w:rsid w:val="00370641"/>
    <w:rsid w:val="003774E2"/>
    <w:rsid w:val="003942BE"/>
    <w:rsid w:val="003B6AB4"/>
    <w:rsid w:val="003C063C"/>
    <w:rsid w:val="003C2324"/>
    <w:rsid w:val="003C2C31"/>
    <w:rsid w:val="003D585B"/>
    <w:rsid w:val="0040153A"/>
    <w:rsid w:val="0042660F"/>
    <w:rsid w:val="0043061A"/>
    <w:rsid w:val="00431211"/>
    <w:rsid w:val="00431E0E"/>
    <w:rsid w:val="00443FB6"/>
    <w:rsid w:val="0045413A"/>
    <w:rsid w:val="00463248"/>
    <w:rsid w:val="00466C2A"/>
    <w:rsid w:val="00476667"/>
    <w:rsid w:val="004969DD"/>
    <w:rsid w:val="004B4ABD"/>
    <w:rsid w:val="004B4B5D"/>
    <w:rsid w:val="004B5947"/>
    <w:rsid w:val="004B68BE"/>
    <w:rsid w:val="004C5A73"/>
    <w:rsid w:val="004E36F3"/>
    <w:rsid w:val="00515088"/>
    <w:rsid w:val="00516C21"/>
    <w:rsid w:val="00525167"/>
    <w:rsid w:val="0054230B"/>
    <w:rsid w:val="005436AF"/>
    <w:rsid w:val="00544E72"/>
    <w:rsid w:val="00552D70"/>
    <w:rsid w:val="005619EA"/>
    <w:rsid w:val="00563FA6"/>
    <w:rsid w:val="00582468"/>
    <w:rsid w:val="00584F04"/>
    <w:rsid w:val="0059006B"/>
    <w:rsid w:val="00590CC3"/>
    <w:rsid w:val="005A05BF"/>
    <w:rsid w:val="005B242E"/>
    <w:rsid w:val="005C0E44"/>
    <w:rsid w:val="005E04F1"/>
    <w:rsid w:val="0060173C"/>
    <w:rsid w:val="00617232"/>
    <w:rsid w:val="00626782"/>
    <w:rsid w:val="00646495"/>
    <w:rsid w:val="006468B0"/>
    <w:rsid w:val="00651CD7"/>
    <w:rsid w:val="00652854"/>
    <w:rsid w:val="006651B1"/>
    <w:rsid w:val="006706DD"/>
    <w:rsid w:val="00670ED7"/>
    <w:rsid w:val="00672A11"/>
    <w:rsid w:val="00680470"/>
    <w:rsid w:val="0068087B"/>
    <w:rsid w:val="00685220"/>
    <w:rsid w:val="0069465F"/>
    <w:rsid w:val="0069479A"/>
    <w:rsid w:val="006B4796"/>
    <w:rsid w:val="006D2ADE"/>
    <w:rsid w:val="006D5F3E"/>
    <w:rsid w:val="006E331F"/>
    <w:rsid w:val="006F3EE8"/>
    <w:rsid w:val="00707C74"/>
    <w:rsid w:val="007143C7"/>
    <w:rsid w:val="0071495D"/>
    <w:rsid w:val="00734201"/>
    <w:rsid w:val="007563E8"/>
    <w:rsid w:val="00761198"/>
    <w:rsid w:val="00773E2D"/>
    <w:rsid w:val="007743AB"/>
    <w:rsid w:val="00782CA9"/>
    <w:rsid w:val="0078702B"/>
    <w:rsid w:val="007A1C2D"/>
    <w:rsid w:val="007C12F1"/>
    <w:rsid w:val="007D4549"/>
    <w:rsid w:val="007D4B67"/>
    <w:rsid w:val="007D7E90"/>
    <w:rsid w:val="007F0EFC"/>
    <w:rsid w:val="007F1D6E"/>
    <w:rsid w:val="007F3CBE"/>
    <w:rsid w:val="007F43BB"/>
    <w:rsid w:val="007F59C3"/>
    <w:rsid w:val="007F6D04"/>
    <w:rsid w:val="007F6F16"/>
    <w:rsid w:val="008065A2"/>
    <w:rsid w:val="0081052F"/>
    <w:rsid w:val="00843C97"/>
    <w:rsid w:val="00844FB5"/>
    <w:rsid w:val="00851AAA"/>
    <w:rsid w:val="00856FB5"/>
    <w:rsid w:val="00864DD0"/>
    <w:rsid w:val="008742AD"/>
    <w:rsid w:val="00893172"/>
    <w:rsid w:val="008932F2"/>
    <w:rsid w:val="00895481"/>
    <w:rsid w:val="008A188A"/>
    <w:rsid w:val="008A52F8"/>
    <w:rsid w:val="008F1127"/>
    <w:rsid w:val="008F3BA4"/>
    <w:rsid w:val="00926084"/>
    <w:rsid w:val="00926AA1"/>
    <w:rsid w:val="00932BBA"/>
    <w:rsid w:val="00934C04"/>
    <w:rsid w:val="009355D5"/>
    <w:rsid w:val="00943F13"/>
    <w:rsid w:val="009445EA"/>
    <w:rsid w:val="0095347F"/>
    <w:rsid w:val="00983328"/>
    <w:rsid w:val="0098608C"/>
    <w:rsid w:val="0098733C"/>
    <w:rsid w:val="009926FE"/>
    <w:rsid w:val="009A33C9"/>
    <w:rsid w:val="009C0166"/>
    <w:rsid w:val="009C3A5A"/>
    <w:rsid w:val="009D409E"/>
    <w:rsid w:val="009F58A7"/>
    <w:rsid w:val="00A01FCC"/>
    <w:rsid w:val="00A061D5"/>
    <w:rsid w:val="00A11F86"/>
    <w:rsid w:val="00A1653A"/>
    <w:rsid w:val="00A26954"/>
    <w:rsid w:val="00A27E28"/>
    <w:rsid w:val="00A475C1"/>
    <w:rsid w:val="00A5011C"/>
    <w:rsid w:val="00A53A13"/>
    <w:rsid w:val="00A77D4F"/>
    <w:rsid w:val="00A96DC0"/>
    <w:rsid w:val="00AA3804"/>
    <w:rsid w:val="00AB1BB4"/>
    <w:rsid w:val="00AB522F"/>
    <w:rsid w:val="00AC0382"/>
    <w:rsid w:val="00AC2965"/>
    <w:rsid w:val="00AC5BA8"/>
    <w:rsid w:val="00AD4B11"/>
    <w:rsid w:val="00AD7647"/>
    <w:rsid w:val="00AF32D0"/>
    <w:rsid w:val="00B05F72"/>
    <w:rsid w:val="00B1329F"/>
    <w:rsid w:val="00B35764"/>
    <w:rsid w:val="00B551A5"/>
    <w:rsid w:val="00B61439"/>
    <w:rsid w:val="00B67C9A"/>
    <w:rsid w:val="00B70A98"/>
    <w:rsid w:val="00B73BF1"/>
    <w:rsid w:val="00B75CDA"/>
    <w:rsid w:val="00B77B7E"/>
    <w:rsid w:val="00B83A74"/>
    <w:rsid w:val="00B83D98"/>
    <w:rsid w:val="00B92315"/>
    <w:rsid w:val="00B9257D"/>
    <w:rsid w:val="00BA0EA4"/>
    <w:rsid w:val="00BA1113"/>
    <w:rsid w:val="00BB6AAE"/>
    <w:rsid w:val="00BC4EDE"/>
    <w:rsid w:val="00BC5AC1"/>
    <w:rsid w:val="00BC7D82"/>
    <w:rsid w:val="00BC7DF4"/>
    <w:rsid w:val="00BD2692"/>
    <w:rsid w:val="00BE2E5B"/>
    <w:rsid w:val="00C05CA3"/>
    <w:rsid w:val="00C101ED"/>
    <w:rsid w:val="00C37978"/>
    <w:rsid w:val="00C41E92"/>
    <w:rsid w:val="00C47BE6"/>
    <w:rsid w:val="00C54DD3"/>
    <w:rsid w:val="00C60B0B"/>
    <w:rsid w:val="00C90C24"/>
    <w:rsid w:val="00C95FFC"/>
    <w:rsid w:val="00CA34EE"/>
    <w:rsid w:val="00CA360E"/>
    <w:rsid w:val="00CA4B2F"/>
    <w:rsid w:val="00CB0C14"/>
    <w:rsid w:val="00CC7402"/>
    <w:rsid w:val="00CE54E6"/>
    <w:rsid w:val="00D01FD3"/>
    <w:rsid w:val="00D12BE8"/>
    <w:rsid w:val="00D141C2"/>
    <w:rsid w:val="00D22B8D"/>
    <w:rsid w:val="00D24AC5"/>
    <w:rsid w:val="00D35B88"/>
    <w:rsid w:val="00D50D9A"/>
    <w:rsid w:val="00D51659"/>
    <w:rsid w:val="00D601FB"/>
    <w:rsid w:val="00D71B5F"/>
    <w:rsid w:val="00D720DE"/>
    <w:rsid w:val="00D76308"/>
    <w:rsid w:val="00D772B1"/>
    <w:rsid w:val="00D8685B"/>
    <w:rsid w:val="00DA5D3A"/>
    <w:rsid w:val="00DA5EA2"/>
    <w:rsid w:val="00DB06D3"/>
    <w:rsid w:val="00DC1C18"/>
    <w:rsid w:val="00DD6523"/>
    <w:rsid w:val="00DE1CCE"/>
    <w:rsid w:val="00DE7354"/>
    <w:rsid w:val="00E063F2"/>
    <w:rsid w:val="00E07C81"/>
    <w:rsid w:val="00E14F33"/>
    <w:rsid w:val="00E20868"/>
    <w:rsid w:val="00E44855"/>
    <w:rsid w:val="00E4531B"/>
    <w:rsid w:val="00E8475A"/>
    <w:rsid w:val="00E938D0"/>
    <w:rsid w:val="00EC7B99"/>
    <w:rsid w:val="00ED78B1"/>
    <w:rsid w:val="00EE323C"/>
    <w:rsid w:val="00EE4BDD"/>
    <w:rsid w:val="00EF07D2"/>
    <w:rsid w:val="00EF3A26"/>
    <w:rsid w:val="00EF5057"/>
    <w:rsid w:val="00EF7D6E"/>
    <w:rsid w:val="00F01D1A"/>
    <w:rsid w:val="00F02AB0"/>
    <w:rsid w:val="00F07816"/>
    <w:rsid w:val="00F1252F"/>
    <w:rsid w:val="00F32539"/>
    <w:rsid w:val="00F523E8"/>
    <w:rsid w:val="00F54889"/>
    <w:rsid w:val="00F55F21"/>
    <w:rsid w:val="00F67E8A"/>
    <w:rsid w:val="00F701E9"/>
    <w:rsid w:val="00F76931"/>
    <w:rsid w:val="00F8730E"/>
    <w:rsid w:val="00F91B72"/>
    <w:rsid w:val="00F96CB4"/>
    <w:rsid w:val="00FA0A5E"/>
    <w:rsid w:val="00FA0C57"/>
    <w:rsid w:val="00FC644B"/>
    <w:rsid w:val="00FD4E63"/>
    <w:rsid w:val="00FD7691"/>
    <w:rsid w:val="00FD7F6A"/>
    <w:rsid w:val="00FE2BB7"/>
    <w:rsid w:val="00FF0E3E"/>
    <w:rsid w:val="00FF39C5"/>
    <w:rsid w:val="00FF4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enu v:ext="edit" fillcolor="none" strokecolor="none"/>
    </o:shapedefaults>
    <o:shapelayout v:ext="edit">
      <o:idmap v:ext="edit" data="1"/>
      <o:rules v:ext="edit">
        <o:r id="V:Rule2" type="arc" idref="#_x0000_s1243"/>
        <o:r id="V:Rule3" type="arc" idref="#_x0000_s1244"/>
        <o:r id="V:Rule4" type="arc" idref="#_x0000_s1248"/>
        <o:r id="V:Rule11" type="arc" idref="#_x0000_s1289"/>
        <o:r id="V:Rule12" type="arc" idref="#_x0000_s1296"/>
        <o:r id="V:Rule13" type="connector" idref="#_x0000_s1260"/>
        <o:r id="V:Rule14" type="connector" idref="#_x0000_s1251">
          <o:proxy end="" idref="#_x0000_s1245" connectloc="1"/>
        </o:r>
        <o:r id="V:Rule15" type="connector" idref="#_x0000_s1259"/>
        <o:r id="V:Rule16" type="connector" idref="#_x0000_s1253"/>
        <o:r id="V:Rule17" type="connector" idref="#_x0000_s1254"/>
        <o:r id="V:Rule18" type="connector" idref="#_x0000_s1250">
          <o:proxy start="" idref="#_x0000_s1246" connectloc="0"/>
          <o:proxy end="" idref="#_x0000_s1245" connectloc="1"/>
        </o:r>
        <o:r id="V:Rule19" type="connector" idref="#_x0000_s1255"/>
      </o:rules>
      <o:regrouptable v:ext="edit">
        <o:entry new="1" old="0"/>
        <o:entry new="2" old="1"/>
        <o:entry new="3" old="2"/>
        <o:entry new="4" old="0"/>
        <o:entry new="5" old="4"/>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4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3C97"/>
    <w:pPr>
      <w:tabs>
        <w:tab w:val="center" w:pos="4677"/>
        <w:tab w:val="right" w:pos="9355"/>
      </w:tabs>
    </w:pPr>
  </w:style>
  <w:style w:type="character" w:styleId="a4">
    <w:name w:val="page number"/>
    <w:basedOn w:val="a0"/>
    <w:rsid w:val="00843C97"/>
  </w:style>
  <w:style w:type="paragraph" w:styleId="a5">
    <w:name w:val="header"/>
    <w:basedOn w:val="a"/>
    <w:link w:val="a6"/>
    <w:uiPriority w:val="99"/>
    <w:unhideWhenUsed/>
    <w:rsid w:val="00EF7D6E"/>
    <w:pPr>
      <w:tabs>
        <w:tab w:val="center" w:pos="4677"/>
        <w:tab w:val="right" w:pos="9355"/>
      </w:tabs>
    </w:pPr>
  </w:style>
  <w:style w:type="character" w:customStyle="1" w:styleId="a6">
    <w:name w:val="Верхний колонтитул Знак"/>
    <w:basedOn w:val="a0"/>
    <w:link w:val="a5"/>
    <w:uiPriority w:val="99"/>
    <w:rsid w:val="00EF7D6E"/>
    <w:rPr>
      <w:sz w:val="24"/>
      <w:szCs w:val="24"/>
    </w:rPr>
  </w:style>
  <w:style w:type="paragraph" w:styleId="a7">
    <w:name w:val="No Spacing"/>
    <w:link w:val="a8"/>
    <w:uiPriority w:val="1"/>
    <w:qFormat/>
    <w:rsid w:val="006B4796"/>
    <w:rPr>
      <w:rFonts w:asciiTheme="minorHAnsi" w:eastAsiaTheme="minorEastAsia" w:hAnsiTheme="minorHAnsi" w:cstheme="minorBidi"/>
      <w:sz w:val="22"/>
      <w:szCs w:val="22"/>
      <w:lang w:eastAsia="en-US"/>
    </w:rPr>
  </w:style>
  <w:style w:type="character" w:customStyle="1" w:styleId="a8">
    <w:name w:val="Без интервала Знак"/>
    <w:basedOn w:val="a0"/>
    <w:link w:val="a7"/>
    <w:uiPriority w:val="1"/>
    <w:rsid w:val="006B4796"/>
    <w:rPr>
      <w:rFonts w:asciiTheme="minorHAnsi" w:eastAsiaTheme="minorEastAsia" w:hAnsiTheme="minorHAnsi" w:cstheme="minorBidi"/>
      <w:sz w:val="22"/>
      <w:szCs w:val="22"/>
      <w:lang w:eastAsia="en-US"/>
    </w:rPr>
  </w:style>
  <w:style w:type="character" w:styleId="a9">
    <w:name w:val="Placeholder Text"/>
    <w:basedOn w:val="a0"/>
    <w:uiPriority w:val="99"/>
    <w:semiHidden/>
    <w:rsid w:val="0015656F"/>
    <w:rPr>
      <w:color w:val="808080"/>
    </w:rPr>
  </w:style>
  <w:style w:type="paragraph" w:styleId="aa">
    <w:name w:val="Balloon Text"/>
    <w:basedOn w:val="a"/>
    <w:link w:val="ab"/>
    <w:uiPriority w:val="99"/>
    <w:semiHidden/>
    <w:unhideWhenUsed/>
    <w:rsid w:val="0015656F"/>
    <w:rPr>
      <w:rFonts w:ascii="Tahoma" w:hAnsi="Tahoma" w:cs="Tahoma"/>
      <w:sz w:val="16"/>
      <w:szCs w:val="16"/>
    </w:rPr>
  </w:style>
  <w:style w:type="character" w:customStyle="1" w:styleId="ab">
    <w:name w:val="Текст выноски Знак"/>
    <w:basedOn w:val="a0"/>
    <w:link w:val="aa"/>
    <w:uiPriority w:val="99"/>
    <w:semiHidden/>
    <w:rsid w:val="001565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3</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Лекция 7</vt:lpstr>
    </vt:vector>
  </TitlesOfParts>
  <Company>home</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7</dc:title>
  <dc:creator>NASTYONA</dc:creator>
  <cp:lastModifiedBy>hofa</cp:lastModifiedBy>
  <cp:revision>20</cp:revision>
  <dcterms:created xsi:type="dcterms:W3CDTF">2009-12-01T17:57:00Z</dcterms:created>
  <dcterms:modified xsi:type="dcterms:W3CDTF">2010-04-25T18:54:00Z</dcterms:modified>
</cp:coreProperties>
</file>